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BC086" w14:textId="77777777" w:rsidR="00C118F2" w:rsidRDefault="00CB7FCA">
      <w:pPr>
        <w:spacing w:after="300"/>
        <w:jc w:val="right"/>
      </w:pPr>
      <w:r>
        <w:rPr>
          <w:rFonts w:cs="Calibri"/>
          <w:b/>
          <w:color w:val="0070C0"/>
          <w:sz w:val="28"/>
        </w:rPr>
        <w:t xml:space="preserve">St Chad’s C of E Primary School: Our Local Offer for Special Educational Needs and/or Disability </w:t>
      </w:r>
    </w:p>
    <w:p w14:paraId="0105B4F7" w14:textId="77777777" w:rsidR="00C118F2" w:rsidRDefault="00CB7FCA">
      <w:pPr>
        <w:spacing w:after="97"/>
        <w:ind w:left="1557"/>
        <w:jc w:val="center"/>
      </w:pPr>
      <w:r>
        <w:rPr>
          <w:noProof/>
        </w:rPr>
        <mc:AlternateContent>
          <mc:Choice Requires="wpg">
            <w:drawing>
              <wp:anchor distT="0" distB="0" distL="114300" distR="114300" simplePos="0" relativeHeight="251658240" behindDoc="0" locked="0" layoutInCell="1" allowOverlap="1" wp14:anchorId="745661BE" wp14:editId="30F0AC09">
                <wp:simplePos x="0" y="0"/>
                <wp:positionH relativeFrom="page">
                  <wp:posOffset>0</wp:posOffset>
                </wp:positionH>
                <wp:positionV relativeFrom="page">
                  <wp:posOffset>1543812</wp:posOffset>
                </wp:positionV>
                <wp:extent cx="10692384" cy="5873167"/>
                <wp:effectExtent l="0" t="0" r="0" b="0"/>
                <wp:wrapTopAndBottom/>
                <wp:docPr id="31959" name="Group 31959" descr="Large PNG image"/>
                <wp:cNvGraphicFramePr/>
                <a:graphic xmlns:a="http://schemas.openxmlformats.org/drawingml/2006/main">
                  <a:graphicData uri="http://schemas.microsoft.com/office/word/2010/wordprocessingGroup">
                    <wpg:wgp>
                      <wpg:cNvGrpSpPr/>
                      <wpg:grpSpPr>
                        <a:xfrm>
                          <a:off x="0" y="0"/>
                          <a:ext cx="10692384" cy="5873167"/>
                          <a:chOff x="0" y="0"/>
                          <a:chExt cx="10692384" cy="5873167"/>
                        </a:xfrm>
                      </wpg:grpSpPr>
                      <wps:wsp>
                        <wps:cNvPr id="2976" name="Shape 2976"/>
                        <wps:cNvSpPr/>
                        <wps:spPr>
                          <a:xfrm>
                            <a:off x="2406650" y="228600"/>
                            <a:ext cx="5791200" cy="5555031"/>
                          </a:xfrm>
                          <a:custGeom>
                            <a:avLst/>
                            <a:gdLst/>
                            <a:ahLst/>
                            <a:cxnLst/>
                            <a:rect l="0" t="0" r="0" b="0"/>
                            <a:pathLst>
                              <a:path w="5791200" h="5555031">
                                <a:moveTo>
                                  <a:pt x="0" y="2777490"/>
                                </a:moveTo>
                                <a:cubicBezTo>
                                  <a:pt x="0" y="1243584"/>
                                  <a:pt x="1296416" y="0"/>
                                  <a:pt x="2895600" y="0"/>
                                </a:cubicBezTo>
                                <a:cubicBezTo>
                                  <a:pt x="4494784" y="0"/>
                                  <a:pt x="5791200" y="1243584"/>
                                  <a:pt x="5791200" y="2777490"/>
                                </a:cubicBezTo>
                                <a:cubicBezTo>
                                  <a:pt x="5791200" y="4311524"/>
                                  <a:pt x="4494784" y="5555031"/>
                                  <a:pt x="2895600" y="5555031"/>
                                </a:cubicBezTo>
                                <a:cubicBezTo>
                                  <a:pt x="1296416" y="5555031"/>
                                  <a:pt x="0" y="4311524"/>
                                  <a:pt x="0" y="2777490"/>
                                </a:cubicBezTo>
                                <a:close/>
                              </a:path>
                            </a:pathLst>
                          </a:custGeom>
                          <a:ln w="19050" cap="flat">
                            <a:round/>
                          </a:ln>
                        </wps:spPr>
                        <wps:style>
                          <a:lnRef idx="1">
                            <a:srgbClr val="4F81BD"/>
                          </a:lnRef>
                          <a:fillRef idx="0">
                            <a:srgbClr val="000000">
                              <a:alpha val="0"/>
                            </a:srgbClr>
                          </a:fillRef>
                          <a:effectRef idx="0">
                            <a:scrgbClr r="0" g="0" b="0"/>
                          </a:effectRef>
                          <a:fontRef idx="none"/>
                        </wps:style>
                        <wps:bodyPr/>
                      </wps:wsp>
                      <wps:wsp>
                        <wps:cNvPr id="37394" name="Shape 37394"/>
                        <wps:cNvSpPr/>
                        <wps:spPr>
                          <a:xfrm>
                            <a:off x="0" y="6401"/>
                            <a:ext cx="10692384" cy="5866766"/>
                          </a:xfrm>
                          <a:custGeom>
                            <a:avLst/>
                            <a:gdLst/>
                            <a:ahLst/>
                            <a:cxnLst/>
                            <a:rect l="0" t="0" r="0" b="0"/>
                            <a:pathLst>
                              <a:path w="10692384" h="5866766">
                                <a:moveTo>
                                  <a:pt x="0" y="0"/>
                                </a:moveTo>
                                <a:lnTo>
                                  <a:pt x="10692384" y="0"/>
                                </a:lnTo>
                                <a:lnTo>
                                  <a:pt x="10692384" y="5866766"/>
                                </a:lnTo>
                                <a:lnTo>
                                  <a:pt x="0" y="5866766"/>
                                </a:lnTo>
                                <a:lnTo>
                                  <a:pt x="0" y="0"/>
                                </a:lnTo>
                              </a:path>
                            </a:pathLst>
                          </a:custGeom>
                          <a:ln w="0" cap="flat">
                            <a:round/>
                          </a:ln>
                        </wps:spPr>
                        <wps:style>
                          <a:lnRef idx="0">
                            <a:srgbClr val="000000">
                              <a:alpha val="0"/>
                            </a:srgbClr>
                          </a:lnRef>
                          <a:fillRef idx="1">
                            <a:srgbClr val="00B0F0"/>
                          </a:fillRef>
                          <a:effectRef idx="0">
                            <a:scrgbClr r="0" g="0" b="0"/>
                          </a:effectRef>
                          <a:fontRef idx="none"/>
                        </wps:style>
                        <wps:bodyPr/>
                      </wps:wsp>
                      <wps:wsp>
                        <wps:cNvPr id="2978" name="Shape 2978"/>
                        <wps:cNvSpPr/>
                        <wps:spPr>
                          <a:xfrm>
                            <a:off x="5306822" y="607822"/>
                            <a:ext cx="1926463" cy="2464054"/>
                          </a:xfrm>
                          <a:custGeom>
                            <a:avLst/>
                            <a:gdLst/>
                            <a:ahLst/>
                            <a:cxnLst/>
                            <a:rect l="0" t="0" r="0" b="0"/>
                            <a:pathLst>
                              <a:path w="1926463" h="2464054">
                                <a:moveTo>
                                  <a:pt x="0" y="0"/>
                                </a:moveTo>
                                <a:cubicBezTo>
                                  <a:pt x="749808" y="0"/>
                                  <a:pt x="1458849" y="341376"/>
                                  <a:pt x="1926463" y="927735"/>
                                </a:cubicBezTo>
                                <a:lnTo>
                                  <a:pt x="0" y="2464054"/>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79" name="Shape 2979"/>
                        <wps:cNvSpPr/>
                        <wps:spPr>
                          <a:xfrm>
                            <a:off x="5308473" y="1535430"/>
                            <a:ext cx="2569084" cy="2084705"/>
                          </a:xfrm>
                          <a:custGeom>
                            <a:avLst/>
                            <a:gdLst/>
                            <a:ahLst/>
                            <a:cxnLst/>
                            <a:rect l="0" t="0" r="0" b="0"/>
                            <a:pathLst>
                              <a:path w="2569084" h="2084705">
                                <a:moveTo>
                                  <a:pt x="1926463" y="0"/>
                                </a:moveTo>
                                <a:cubicBezTo>
                                  <a:pt x="2393950" y="586359"/>
                                  <a:pt x="2569084" y="1353566"/>
                                  <a:pt x="2402205" y="2084705"/>
                                </a:cubicBezTo>
                                <a:lnTo>
                                  <a:pt x="0" y="1536319"/>
                                </a:lnTo>
                                <a:lnTo>
                                  <a:pt x="1926463" y="0"/>
                                </a:lnTo>
                                <a:close/>
                              </a:path>
                            </a:pathLst>
                          </a:custGeom>
                          <a:ln w="0" cap="flat">
                            <a:round/>
                          </a:ln>
                        </wps:spPr>
                        <wps:style>
                          <a:lnRef idx="0">
                            <a:srgbClr val="000000">
                              <a:alpha val="0"/>
                            </a:srgbClr>
                          </a:lnRef>
                          <a:fillRef idx="1">
                            <a:srgbClr val="FFD03B"/>
                          </a:fillRef>
                          <a:effectRef idx="0">
                            <a:scrgbClr r="0" g="0" b="0"/>
                          </a:effectRef>
                          <a:fontRef idx="none"/>
                        </wps:style>
                        <wps:bodyPr/>
                      </wps:wsp>
                      <wps:wsp>
                        <wps:cNvPr id="2980" name="Shape 2980"/>
                        <wps:cNvSpPr/>
                        <wps:spPr>
                          <a:xfrm>
                            <a:off x="5308473" y="1535430"/>
                            <a:ext cx="2569084" cy="2084705"/>
                          </a:xfrm>
                          <a:custGeom>
                            <a:avLst/>
                            <a:gdLst/>
                            <a:ahLst/>
                            <a:cxnLst/>
                            <a:rect l="0" t="0" r="0" b="0"/>
                            <a:pathLst>
                              <a:path w="2569084" h="2084705">
                                <a:moveTo>
                                  <a:pt x="1926463" y="0"/>
                                </a:moveTo>
                                <a:cubicBezTo>
                                  <a:pt x="2393950" y="586359"/>
                                  <a:pt x="2569084" y="1353566"/>
                                  <a:pt x="2402205" y="2084705"/>
                                </a:cubicBezTo>
                                <a:lnTo>
                                  <a:pt x="0" y="1536319"/>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81" name="Shape 2981"/>
                        <wps:cNvSpPr/>
                        <wps:spPr>
                          <a:xfrm>
                            <a:off x="5308473" y="3071749"/>
                            <a:ext cx="2402205" cy="2220049"/>
                          </a:xfrm>
                          <a:custGeom>
                            <a:avLst/>
                            <a:gdLst/>
                            <a:ahLst/>
                            <a:cxnLst/>
                            <a:rect l="0" t="0" r="0" b="0"/>
                            <a:pathLst>
                              <a:path w="2402205" h="2220049">
                                <a:moveTo>
                                  <a:pt x="0" y="0"/>
                                </a:moveTo>
                                <a:lnTo>
                                  <a:pt x="2402205" y="548386"/>
                                </a:lnTo>
                                <a:cubicBezTo>
                                  <a:pt x="2235327" y="1279398"/>
                                  <a:pt x="1744726" y="1894701"/>
                                  <a:pt x="1069086" y="2220049"/>
                                </a:cubicBezTo>
                                <a:lnTo>
                                  <a:pt x="0" y="0"/>
                                </a:lnTo>
                                <a:close/>
                              </a:path>
                            </a:pathLst>
                          </a:custGeom>
                          <a:ln w="0" cap="flat">
                            <a:round/>
                          </a:ln>
                        </wps:spPr>
                        <wps:style>
                          <a:lnRef idx="0">
                            <a:srgbClr val="000000">
                              <a:alpha val="0"/>
                            </a:srgbClr>
                          </a:lnRef>
                          <a:fillRef idx="1">
                            <a:srgbClr val="FFFF99"/>
                          </a:fillRef>
                          <a:effectRef idx="0">
                            <a:scrgbClr r="0" g="0" b="0"/>
                          </a:effectRef>
                          <a:fontRef idx="none"/>
                        </wps:style>
                        <wps:bodyPr/>
                      </wps:wsp>
                      <wps:wsp>
                        <wps:cNvPr id="2982" name="Shape 2982"/>
                        <wps:cNvSpPr/>
                        <wps:spPr>
                          <a:xfrm>
                            <a:off x="5308473" y="3071749"/>
                            <a:ext cx="2402205" cy="2220049"/>
                          </a:xfrm>
                          <a:custGeom>
                            <a:avLst/>
                            <a:gdLst/>
                            <a:ahLst/>
                            <a:cxnLst/>
                            <a:rect l="0" t="0" r="0" b="0"/>
                            <a:pathLst>
                              <a:path w="2402205" h="2220049">
                                <a:moveTo>
                                  <a:pt x="2402205" y="548386"/>
                                </a:moveTo>
                                <a:cubicBezTo>
                                  <a:pt x="2235327" y="1279398"/>
                                  <a:pt x="1744726" y="1894701"/>
                                  <a:pt x="1069086" y="2220049"/>
                                </a:cubicBez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83" name="Shape 2983"/>
                        <wps:cNvSpPr/>
                        <wps:spPr>
                          <a:xfrm>
                            <a:off x="4239387" y="3071749"/>
                            <a:ext cx="2138172" cy="2545411"/>
                          </a:xfrm>
                          <a:custGeom>
                            <a:avLst/>
                            <a:gdLst/>
                            <a:ahLst/>
                            <a:cxnLst/>
                            <a:rect l="0" t="0" r="0" b="0"/>
                            <a:pathLst>
                              <a:path w="2138172" h="2545411">
                                <a:moveTo>
                                  <a:pt x="1069086" y="0"/>
                                </a:moveTo>
                                <a:lnTo>
                                  <a:pt x="2138172" y="2220075"/>
                                </a:lnTo>
                                <a:cubicBezTo>
                                  <a:pt x="1462532" y="2545411"/>
                                  <a:pt x="675513" y="2545397"/>
                                  <a:pt x="0" y="2220049"/>
                                </a:cubicBezTo>
                                <a:lnTo>
                                  <a:pt x="1069086" y="0"/>
                                </a:lnTo>
                                <a:close/>
                              </a:path>
                            </a:pathLst>
                          </a:custGeom>
                          <a:ln w="0" cap="flat">
                            <a:round/>
                          </a:ln>
                        </wps:spPr>
                        <wps:style>
                          <a:lnRef idx="0">
                            <a:srgbClr val="000000">
                              <a:alpha val="0"/>
                            </a:srgbClr>
                          </a:lnRef>
                          <a:fillRef idx="1">
                            <a:srgbClr val="A7D971"/>
                          </a:fillRef>
                          <a:effectRef idx="0">
                            <a:scrgbClr r="0" g="0" b="0"/>
                          </a:effectRef>
                          <a:fontRef idx="none"/>
                        </wps:style>
                        <wps:bodyPr/>
                      </wps:wsp>
                      <wps:wsp>
                        <wps:cNvPr id="2984" name="Shape 2984"/>
                        <wps:cNvSpPr/>
                        <wps:spPr>
                          <a:xfrm>
                            <a:off x="4239387" y="3071749"/>
                            <a:ext cx="2138172" cy="2545411"/>
                          </a:xfrm>
                          <a:custGeom>
                            <a:avLst/>
                            <a:gdLst/>
                            <a:ahLst/>
                            <a:cxnLst/>
                            <a:rect l="0" t="0" r="0" b="0"/>
                            <a:pathLst>
                              <a:path w="2138172" h="2545411">
                                <a:moveTo>
                                  <a:pt x="2138172" y="2220075"/>
                                </a:moveTo>
                                <a:cubicBezTo>
                                  <a:pt x="1462532" y="2545411"/>
                                  <a:pt x="675513" y="2545397"/>
                                  <a:pt x="0" y="2220049"/>
                                </a:cubicBezTo>
                                <a:lnTo>
                                  <a:pt x="1069086"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85" name="Shape 2985"/>
                        <wps:cNvSpPr/>
                        <wps:spPr>
                          <a:xfrm>
                            <a:off x="2906141" y="3071749"/>
                            <a:ext cx="2402332" cy="2220049"/>
                          </a:xfrm>
                          <a:custGeom>
                            <a:avLst/>
                            <a:gdLst/>
                            <a:ahLst/>
                            <a:cxnLst/>
                            <a:rect l="0" t="0" r="0" b="0"/>
                            <a:pathLst>
                              <a:path w="2402332" h="2220049">
                                <a:moveTo>
                                  <a:pt x="2402332" y="0"/>
                                </a:moveTo>
                                <a:lnTo>
                                  <a:pt x="1333246" y="2220049"/>
                                </a:lnTo>
                                <a:cubicBezTo>
                                  <a:pt x="657606" y="1894701"/>
                                  <a:pt x="166878" y="1279398"/>
                                  <a:pt x="0" y="548386"/>
                                </a:cubicBezTo>
                                <a:lnTo>
                                  <a:pt x="2402332" y="0"/>
                                </a:lnTo>
                                <a:close/>
                              </a:path>
                            </a:pathLst>
                          </a:custGeom>
                          <a:ln w="0" cap="flat">
                            <a:round/>
                          </a:ln>
                        </wps:spPr>
                        <wps:style>
                          <a:lnRef idx="0">
                            <a:srgbClr val="000000">
                              <a:alpha val="0"/>
                            </a:srgbClr>
                          </a:lnRef>
                          <a:fillRef idx="1">
                            <a:srgbClr val="93CDDD">
                              <a:alpha val="67843"/>
                            </a:srgbClr>
                          </a:fillRef>
                          <a:effectRef idx="0">
                            <a:scrgbClr r="0" g="0" b="0"/>
                          </a:effectRef>
                          <a:fontRef idx="none"/>
                        </wps:style>
                        <wps:bodyPr/>
                      </wps:wsp>
                      <wps:wsp>
                        <wps:cNvPr id="2986" name="Shape 2986"/>
                        <wps:cNvSpPr/>
                        <wps:spPr>
                          <a:xfrm>
                            <a:off x="2906141" y="3071749"/>
                            <a:ext cx="2402332" cy="2220049"/>
                          </a:xfrm>
                          <a:custGeom>
                            <a:avLst/>
                            <a:gdLst/>
                            <a:ahLst/>
                            <a:cxnLst/>
                            <a:rect l="0" t="0" r="0" b="0"/>
                            <a:pathLst>
                              <a:path w="2402332" h="2220049">
                                <a:moveTo>
                                  <a:pt x="1333246" y="2220049"/>
                                </a:moveTo>
                                <a:cubicBezTo>
                                  <a:pt x="657606" y="1894701"/>
                                  <a:pt x="166878" y="1279398"/>
                                  <a:pt x="0" y="548386"/>
                                </a:cubicBezTo>
                                <a:lnTo>
                                  <a:pt x="2402332"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87" name="Shape 2987"/>
                        <wps:cNvSpPr/>
                        <wps:spPr>
                          <a:xfrm>
                            <a:off x="2739263" y="1535430"/>
                            <a:ext cx="2569210" cy="2084705"/>
                          </a:xfrm>
                          <a:custGeom>
                            <a:avLst/>
                            <a:gdLst/>
                            <a:ahLst/>
                            <a:cxnLst/>
                            <a:rect l="0" t="0" r="0" b="0"/>
                            <a:pathLst>
                              <a:path w="2569210" h="2084705">
                                <a:moveTo>
                                  <a:pt x="642747" y="0"/>
                                </a:moveTo>
                                <a:lnTo>
                                  <a:pt x="2569210" y="1536319"/>
                                </a:lnTo>
                                <a:lnTo>
                                  <a:pt x="166878" y="2084705"/>
                                </a:lnTo>
                                <a:cubicBezTo>
                                  <a:pt x="0" y="1353566"/>
                                  <a:pt x="175133" y="586359"/>
                                  <a:pt x="642747" y="0"/>
                                </a:cubicBezTo>
                                <a:close/>
                              </a:path>
                            </a:pathLst>
                          </a:custGeom>
                          <a:ln w="0" cap="flat">
                            <a:round/>
                          </a:ln>
                        </wps:spPr>
                        <wps:style>
                          <a:lnRef idx="0">
                            <a:srgbClr val="000000">
                              <a:alpha val="0"/>
                            </a:srgbClr>
                          </a:lnRef>
                          <a:fillRef idx="1">
                            <a:srgbClr val="CEC3DB"/>
                          </a:fillRef>
                          <a:effectRef idx="0">
                            <a:scrgbClr r="0" g="0" b="0"/>
                          </a:effectRef>
                          <a:fontRef idx="none"/>
                        </wps:style>
                        <wps:bodyPr/>
                      </wps:wsp>
                      <wps:wsp>
                        <wps:cNvPr id="2988" name="Shape 2988"/>
                        <wps:cNvSpPr/>
                        <wps:spPr>
                          <a:xfrm>
                            <a:off x="2739263" y="1535430"/>
                            <a:ext cx="2569210" cy="2084705"/>
                          </a:xfrm>
                          <a:custGeom>
                            <a:avLst/>
                            <a:gdLst/>
                            <a:ahLst/>
                            <a:cxnLst/>
                            <a:rect l="0" t="0" r="0" b="0"/>
                            <a:pathLst>
                              <a:path w="2569210" h="2084705">
                                <a:moveTo>
                                  <a:pt x="166878" y="2084705"/>
                                </a:moveTo>
                                <a:cubicBezTo>
                                  <a:pt x="0" y="1353566"/>
                                  <a:pt x="175133" y="586359"/>
                                  <a:pt x="642747" y="0"/>
                                </a:cubicBezTo>
                                <a:lnTo>
                                  <a:pt x="2569210" y="1536319"/>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89" name="Shape 2989"/>
                        <wps:cNvSpPr/>
                        <wps:spPr>
                          <a:xfrm>
                            <a:off x="3382010" y="607695"/>
                            <a:ext cx="1926463" cy="2464054"/>
                          </a:xfrm>
                          <a:custGeom>
                            <a:avLst/>
                            <a:gdLst/>
                            <a:ahLst/>
                            <a:cxnLst/>
                            <a:rect l="0" t="0" r="0" b="0"/>
                            <a:pathLst>
                              <a:path w="1926463" h="2464054">
                                <a:moveTo>
                                  <a:pt x="1926463" y="0"/>
                                </a:moveTo>
                                <a:lnTo>
                                  <a:pt x="1926463" y="2464054"/>
                                </a:lnTo>
                                <a:lnTo>
                                  <a:pt x="0" y="927735"/>
                                </a:lnTo>
                                <a:cubicBezTo>
                                  <a:pt x="467487" y="341503"/>
                                  <a:pt x="1176528" y="0"/>
                                  <a:pt x="1926463" y="0"/>
                                </a:cubicBezTo>
                                <a:close/>
                              </a:path>
                            </a:pathLst>
                          </a:custGeom>
                          <a:ln w="0" cap="flat">
                            <a:round/>
                          </a:ln>
                        </wps:spPr>
                        <wps:style>
                          <a:lnRef idx="0">
                            <a:srgbClr val="000000">
                              <a:alpha val="0"/>
                            </a:srgbClr>
                          </a:lnRef>
                          <a:fillRef idx="1">
                            <a:srgbClr val="FF764B"/>
                          </a:fillRef>
                          <a:effectRef idx="0">
                            <a:scrgbClr r="0" g="0" b="0"/>
                          </a:effectRef>
                          <a:fontRef idx="none"/>
                        </wps:style>
                        <wps:bodyPr/>
                      </wps:wsp>
                      <wps:wsp>
                        <wps:cNvPr id="2990" name="Shape 2990"/>
                        <wps:cNvSpPr/>
                        <wps:spPr>
                          <a:xfrm>
                            <a:off x="3382010" y="607695"/>
                            <a:ext cx="1926463" cy="2464054"/>
                          </a:xfrm>
                          <a:custGeom>
                            <a:avLst/>
                            <a:gdLst/>
                            <a:ahLst/>
                            <a:cxnLst/>
                            <a:rect l="0" t="0" r="0" b="0"/>
                            <a:pathLst>
                              <a:path w="1926463" h="2464054">
                                <a:moveTo>
                                  <a:pt x="0" y="927735"/>
                                </a:moveTo>
                                <a:cubicBezTo>
                                  <a:pt x="467487" y="341503"/>
                                  <a:pt x="1176528" y="0"/>
                                  <a:pt x="1926463" y="0"/>
                                </a:cubicBezTo>
                                <a:lnTo>
                                  <a:pt x="1926463" y="2464054"/>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991" name="Shape 2991"/>
                        <wps:cNvSpPr/>
                        <wps:spPr>
                          <a:xfrm>
                            <a:off x="0" y="6401"/>
                            <a:ext cx="10692384" cy="5866766"/>
                          </a:xfrm>
                          <a:custGeom>
                            <a:avLst/>
                            <a:gdLst/>
                            <a:ahLst/>
                            <a:cxnLst/>
                            <a:rect l="0" t="0" r="0" b="0"/>
                            <a:pathLst>
                              <a:path w="10692384" h="5866766">
                                <a:moveTo>
                                  <a:pt x="10692384" y="5866766"/>
                                </a:moveTo>
                                <a:lnTo>
                                  <a:pt x="0" y="5866766"/>
                                </a:lnTo>
                                <a:lnTo>
                                  <a:pt x="0" y="0"/>
                                </a:lnTo>
                                <a:lnTo>
                                  <a:pt x="10692384" y="0"/>
                                </a:lnTo>
                              </a:path>
                            </a:pathLst>
                          </a:custGeom>
                          <a:ln w="9525" cap="flat">
                            <a:round/>
                          </a:ln>
                        </wps:spPr>
                        <wps:style>
                          <a:lnRef idx="1">
                            <a:srgbClr val="4F81BD"/>
                          </a:lnRef>
                          <a:fillRef idx="0">
                            <a:srgbClr val="000000">
                              <a:alpha val="0"/>
                            </a:srgbClr>
                          </a:fillRef>
                          <a:effectRef idx="0">
                            <a:scrgbClr r="0" g="0" b="0"/>
                          </a:effectRef>
                          <a:fontRef idx="none"/>
                        </wps:style>
                        <wps:bodyPr/>
                      </wps:wsp>
                      <wps:wsp>
                        <wps:cNvPr id="2993" name="Rectangle 2993"/>
                        <wps:cNvSpPr/>
                        <wps:spPr>
                          <a:xfrm>
                            <a:off x="914400" y="27686"/>
                            <a:ext cx="42144" cy="189937"/>
                          </a:xfrm>
                          <a:prstGeom prst="rect">
                            <a:avLst/>
                          </a:prstGeom>
                          <a:ln>
                            <a:noFill/>
                          </a:ln>
                        </wps:spPr>
                        <wps:txbx>
                          <w:txbxContent>
                            <w:p w14:paraId="7B3D1126" w14:textId="77777777" w:rsidR="00C118F2" w:rsidRDefault="00CB7FCA">
                              <w:r>
                                <w:rPr>
                                  <w:rFonts w:cs="Calibri"/>
                                  <w:b/>
                                </w:rPr>
                                <w:t xml:space="preserve"> </w:t>
                              </w:r>
                            </w:p>
                          </w:txbxContent>
                        </wps:txbx>
                        <wps:bodyPr horzOverflow="overflow" vert="horz" lIns="0" tIns="0" rIns="0" bIns="0" rtlCol="0">
                          <a:noAutofit/>
                        </wps:bodyPr>
                      </wps:wsp>
                      <wps:wsp>
                        <wps:cNvPr id="2994" name="Rectangle 2994"/>
                        <wps:cNvSpPr/>
                        <wps:spPr>
                          <a:xfrm>
                            <a:off x="914400" y="350774"/>
                            <a:ext cx="42144" cy="189937"/>
                          </a:xfrm>
                          <a:prstGeom prst="rect">
                            <a:avLst/>
                          </a:prstGeom>
                          <a:ln>
                            <a:noFill/>
                          </a:ln>
                        </wps:spPr>
                        <wps:txbx>
                          <w:txbxContent>
                            <w:p w14:paraId="40445025" w14:textId="77777777" w:rsidR="00C118F2" w:rsidRDefault="00CB7FCA">
                              <w:r>
                                <w:rPr>
                                  <w:rFonts w:cs="Calibri"/>
                                  <w:b/>
                                </w:rPr>
                                <w:t xml:space="preserve"> </w:t>
                              </w:r>
                            </w:p>
                          </w:txbxContent>
                        </wps:txbx>
                        <wps:bodyPr horzOverflow="overflow" vert="horz" lIns="0" tIns="0" rIns="0" bIns="0" rtlCol="0">
                          <a:noAutofit/>
                        </wps:bodyPr>
                      </wps:wsp>
                      <wps:wsp>
                        <wps:cNvPr id="2995" name="Rectangle 2995"/>
                        <wps:cNvSpPr/>
                        <wps:spPr>
                          <a:xfrm>
                            <a:off x="914400" y="673862"/>
                            <a:ext cx="42144" cy="189937"/>
                          </a:xfrm>
                          <a:prstGeom prst="rect">
                            <a:avLst/>
                          </a:prstGeom>
                          <a:ln>
                            <a:noFill/>
                          </a:ln>
                        </wps:spPr>
                        <wps:txbx>
                          <w:txbxContent>
                            <w:p w14:paraId="3F2F6B92" w14:textId="77777777" w:rsidR="00C118F2" w:rsidRDefault="00CB7FCA">
                              <w:r>
                                <w:rPr>
                                  <w:rFonts w:cs="Calibri"/>
                                  <w:b/>
                                </w:rPr>
                                <w:t xml:space="preserve"> </w:t>
                              </w:r>
                            </w:p>
                          </w:txbxContent>
                        </wps:txbx>
                        <wps:bodyPr horzOverflow="overflow" vert="horz" lIns="0" tIns="0" rIns="0" bIns="0" rtlCol="0">
                          <a:noAutofit/>
                        </wps:bodyPr>
                      </wps:wsp>
                      <wps:wsp>
                        <wps:cNvPr id="2996" name="Rectangle 2996"/>
                        <wps:cNvSpPr/>
                        <wps:spPr>
                          <a:xfrm>
                            <a:off x="914400" y="997331"/>
                            <a:ext cx="42144" cy="189937"/>
                          </a:xfrm>
                          <a:prstGeom prst="rect">
                            <a:avLst/>
                          </a:prstGeom>
                          <a:ln>
                            <a:noFill/>
                          </a:ln>
                        </wps:spPr>
                        <wps:txbx>
                          <w:txbxContent>
                            <w:p w14:paraId="12FB0EE5" w14:textId="77777777" w:rsidR="00C118F2" w:rsidRDefault="00CB7FCA">
                              <w:r>
                                <w:rPr>
                                  <w:rFonts w:cs="Calibri"/>
                                  <w:b/>
                                </w:rPr>
                                <w:t xml:space="preserve"> </w:t>
                              </w:r>
                            </w:p>
                          </w:txbxContent>
                        </wps:txbx>
                        <wps:bodyPr horzOverflow="overflow" vert="horz" lIns="0" tIns="0" rIns="0" bIns="0" rtlCol="0">
                          <a:noAutofit/>
                        </wps:bodyPr>
                      </wps:wsp>
                      <wps:wsp>
                        <wps:cNvPr id="2997" name="Rectangle 2997"/>
                        <wps:cNvSpPr/>
                        <wps:spPr>
                          <a:xfrm>
                            <a:off x="914400" y="1320419"/>
                            <a:ext cx="42144" cy="189937"/>
                          </a:xfrm>
                          <a:prstGeom prst="rect">
                            <a:avLst/>
                          </a:prstGeom>
                          <a:ln>
                            <a:noFill/>
                          </a:ln>
                        </wps:spPr>
                        <wps:txbx>
                          <w:txbxContent>
                            <w:p w14:paraId="28D69D54" w14:textId="77777777" w:rsidR="00C118F2" w:rsidRDefault="00CB7FCA">
                              <w:r>
                                <w:rPr>
                                  <w:rFonts w:cs="Calibri"/>
                                  <w:b/>
                                </w:rPr>
                                <w:t xml:space="preserve"> </w:t>
                              </w:r>
                            </w:p>
                          </w:txbxContent>
                        </wps:txbx>
                        <wps:bodyPr horzOverflow="overflow" vert="horz" lIns="0" tIns="0" rIns="0" bIns="0" rtlCol="0">
                          <a:noAutofit/>
                        </wps:bodyPr>
                      </wps:wsp>
                      <wps:wsp>
                        <wps:cNvPr id="2998" name="Rectangle 2998"/>
                        <wps:cNvSpPr/>
                        <wps:spPr>
                          <a:xfrm>
                            <a:off x="914400" y="1643507"/>
                            <a:ext cx="42144" cy="189937"/>
                          </a:xfrm>
                          <a:prstGeom prst="rect">
                            <a:avLst/>
                          </a:prstGeom>
                          <a:ln>
                            <a:noFill/>
                          </a:ln>
                        </wps:spPr>
                        <wps:txbx>
                          <w:txbxContent>
                            <w:p w14:paraId="5D2F0314" w14:textId="77777777" w:rsidR="00C118F2" w:rsidRDefault="00CB7FCA">
                              <w:r>
                                <w:rPr>
                                  <w:rFonts w:cs="Calibri"/>
                                  <w:b/>
                                </w:rPr>
                                <w:t xml:space="preserve"> </w:t>
                              </w:r>
                            </w:p>
                          </w:txbxContent>
                        </wps:txbx>
                        <wps:bodyPr horzOverflow="overflow" vert="horz" lIns="0" tIns="0" rIns="0" bIns="0" rtlCol="0">
                          <a:noAutofit/>
                        </wps:bodyPr>
                      </wps:wsp>
                      <wps:wsp>
                        <wps:cNvPr id="2999" name="Rectangle 2999"/>
                        <wps:cNvSpPr/>
                        <wps:spPr>
                          <a:xfrm>
                            <a:off x="914400" y="1966595"/>
                            <a:ext cx="42144" cy="189937"/>
                          </a:xfrm>
                          <a:prstGeom prst="rect">
                            <a:avLst/>
                          </a:prstGeom>
                          <a:ln>
                            <a:noFill/>
                          </a:ln>
                        </wps:spPr>
                        <wps:txbx>
                          <w:txbxContent>
                            <w:p w14:paraId="66684AA2" w14:textId="77777777" w:rsidR="00C118F2" w:rsidRDefault="00CB7FCA">
                              <w:r>
                                <w:rPr>
                                  <w:rFonts w:cs="Calibri"/>
                                  <w:b/>
                                </w:rPr>
                                <w:t xml:space="preserve"> </w:t>
                              </w:r>
                            </w:p>
                          </w:txbxContent>
                        </wps:txbx>
                        <wps:bodyPr horzOverflow="overflow" vert="horz" lIns="0" tIns="0" rIns="0" bIns="0" rtlCol="0">
                          <a:noAutofit/>
                        </wps:bodyPr>
                      </wps:wsp>
                      <wps:wsp>
                        <wps:cNvPr id="3000" name="Rectangle 3000"/>
                        <wps:cNvSpPr/>
                        <wps:spPr>
                          <a:xfrm>
                            <a:off x="9084310" y="1966595"/>
                            <a:ext cx="42144" cy="189937"/>
                          </a:xfrm>
                          <a:prstGeom prst="rect">
                            <a:avLst/>
                          </a:prstGeom>
                          <a:ln>
                            <a:noFill/>
                          </a:ln>
                        </wps:spPr>
                        <wps:txbx>
                          <w:txbxContent>
                            <w:p w14:paraId="1A7FE897" w14:textId="77777777" w:rsidR="00C118F2" w:rsidRDefault="00CB7FCA">
                              <w:r>
                                <w:rPr>
                                  <w:rFonts w:cs="Calibri"/>
                                  <w:b/>
                                </w:rPr>
                                <w:t xml:space="preserve"> </w:t>
                              </w:r>
                            </w:p>
                          </w:txbxContent>
                        </wps:txbx>
                        <wps:bodyPr horzOverflow="overflow" vert="horz" lIns="0" tIns="0" rIns="0" bIns="0" rtlCol="0">
                          <a:noAutofit/>
                        </wps:bodyPr>
                      </wps:wsp>
                      <wps:wsp>
                        <wps:cNvPr id="3001" name="Rectangle 3001"/>
                        <wps:cNvSpPr/>
                        <wps:spPr>
                          <a:xfrm>
                            <a:off x="914400" y="2289683"/>
                            <a:ext cx="42144" cy="189937"/>
                          </a:xfrm>
                          <a:prstGeom prst="rect">
                            <a:avLst/>
                          </a:prstGeom>
                          <a:ln>
                            <a:noFill/>
                          </a:ln>
                        </wps:spPr>
                        <wps:txbx>
                          <w:txbxContent>
                            <w:p w14:paraId="0DA2D1F2" w14:textId="77777777" w:rsidR="00C118F2" w:rsidRDefault="00CB7FCA">
                              <w:r>
                                <w:rPr>
                                  <w:rFonts w:cs="Calibri"/>
                                  <w:b/>
                                </w:rPr>
                                <w:t xml:space="preserve"> </w:t>
                              </w:r>
                            </w:p>
                          </w:txbxContent>
                        </wps:txbx>
                        <wps:bodyPr horzOverflow="overflow" vert="horz" lIns="0" tIns="0" rIns="0" bIns="0" rtlCol="0">
                          <a:noAutofit/>
                        </wps:bodyPr>
                      </wps:wsp>
                      <wps:wsp>
                        <wps:cNvPr id="3002" name="Rectangle 3002"/>
                        <wps:cNvSpPr/>
                        <wps:spPr>
                          <a:xfrm>
                            <a:off x="914400" y="2613025"/>
                            <a:ext cx="42144" cy="189937"/>
                          </a:xfrm>
                          <a:prstGeom prst="rect">
                            <a:avLst/>
                          </a:prstGeom>
                          <a:ln>
                            <a:noFill/>
                          </a:ln>
                        </wps:spPr>
                        <wps:txbx>
                          <w:txbxContent>
                            <w:p w14:paraId="1A2E10EE" w14:textId="77777777" w:rsidR="00C118F2" w:rsidRDefault="00CB7FCA">
                              <w:r>
                                <w:rPr>
                                  <w:rFonts w:cs="Calibri"/>
                                  <w:b/>
                                </w:rPr>
                                <w:t xml:space="preserve"> </w:t>
                              </w:r>
                            </w:p>
                          </w:txbxContent>
                        </wps:txbx>
                        <wps:bodyPr horzOverflow="overflow" vert="horz" lIns="0" tIns="0" rIns="0" bIns="0" rtlCol="0">
                          <a:noAutofit/>
                        </wps:bodyPr>
                      </wps:wsp>
                      <wps:wsp>
                        <wps:cNvPr id="3003" name="Rectangle 3003"/>
                        <wps:cNvSpPr/>
                        <wps:spPr>
                          <a:xfrm>
                            <a:off x="8479282" y="2613025"/>
                            <a:ext cx="42144" cy="189937"/>
                          </a:xfrm>
                          <a:prstGeom prst="rect">
                            <a:avLst/>
                          </a:prstGeom>
                          <a:ln>
                            <a:noFill/>
                          </a:ln>
                        </wps:spPr>
                        <wps:txbx>
                          <w:txbxContent>
                            <w:p w14:paraId="2E312C52" w14:textId="77777777" w:rsidR="00C118F2" w:rsidRDefault="00CB7FCA">
                              <w:r>
                                <w:rPr>
                                  <w:rFonts w:cs="Calibri"/>
                                  <w:b/>
                                </w:rPr>
                                <w:t xml:space="preserve"> </w:t>
                              </w:r>
                            </w:p>
                          </w:txbxContent>
                        </wps:txbx>
                        <wps:bodyPr horzOverflow="overflow" vert="horz" lIns="0" tIns="0" rIns="0" bIns="0" rtlCol="0">
                          <a:noAutofit/>
                        </wps:bodyPr>
                      </wps:wsp>
                      <wps:wsp>
                        <wps:cNvPr id="3004" name="Rectangle 3004"/>
                        <wps:cNvSpPr/>
                        <wps:spPr>
                          <a:xfrm>
                            <a:off x="914400" y="2936113"/>
                            <a:ext cx="42144" cy="189937"/>
                          </a:xfrm>
                          <a:prstGeom prst="rect">
                            <a:avLst/>
                          </a:prstGeom>
                          <a:ln>
                            <a:noFill/>
                          </a:ln>
                        </wps:spPr>
                        <wps:txbx>
                          <w:txbxContent>
                            <w:p w14:paraId="11C7553C" w14:textId="77777777" w:rsidR="00C118F2" w:rsidRDefault="00CB7FCA">
                              <w:r>
                                <w:rPr>
                                  <w:rFonts w:cs="Calibri"/>
                                  <w:b/>
                                </w:rPr>
                                <w:t xml:space="preserve"> </w:t>
                              </w:r>
                            </w:p>
                          </w:txbxContent>
                        </wps:txbx>
                        <wps:bodyPr horzOverflow="overflow" vert="horz" lIns="0" tIns="0" rIns="0" bIns="0" rtlCol="0">
                          <a:noAutofit/>
                        </wps:bodyPr>
                      </wps:wsp>
                      <wps:wsp>
                        <wps:cNvPr id="3005" name="Rectangle 3005"/>
                        <wps:cNvSpPr/>
                        <wps:spPr>
                          <a:xfrm>
                            <a:off x="914400" y="3259201"/>
                            <a:ext cx="42144" cy="189937"/>
                          </a:xfrm>
                          <a:prstGeom prst="rect">
                            <a:avLst/>
                          </a:prstGeom>
                          <a:ln>
                            <a:noFill/>
                          </a:ln>
                        </wps:spPr>
                        <wps:txbx>
                          <w:txbxContent>
                            <w:p w14:paraId="381EEF76" w14:textId="77777777" w:rsidR="00C118F2" w:rsidRDefault="00CB7FCA">
                              <w:r>
                                <w:rPr>
                                  <w:rFonts w:cs="Calibri"/>
                                  <w:b/>
                                </w:rPr>
                                <w:t xml:space="preserve"> </w:t>
                              </w:r>
                            </w:p>
                          </w:txbxContent>
                        </wps:txbx>
                        <wps:bodyPr horzOverflow="overflow" vert="horz" lIns="0" tIns="0" rIns="0" bIns="0" rtlCol="0">
                          <a:noAutofit/>
                        </wps:bodyPr>
                      </wps:wsp>
                      <wps:wsp>
                        <wps:cNvPr id="3006" name="Rectangle 3006"/>
                        <wps:cNvSpPr/>
                        <wps:spPr>
                          <a:xfrm>
                            <a:off x="914400" y="3582289"/>
                            <a:ext cx="42144" cy="189937"/>
                          </a:xfrm>
                          <a:prstGeom prst="rect">
                            <a:avLst/>
                          </a:prstGeom>
                          <a:ln>
                            <a:noFill/>
                          </a:ln>
                        </wps:spPr>
                        <wps:txbx>
                          <w:txbxContent>
                            <w:p w14:paraId="31B6A842" w14:textId="77777777" w:rsidR="00C118F2" w:rsidRDefault="00CB7FCA">
                              <w:r>
                                <w:rPr>
                                  <w:rFonts w:cs="Calibri"/>
                                  <w:b/>
                                </w:rPr>
                                <w:t xml:space="preserve"> </w:t>
                              </w:r>
                            </w:p>
                          </w:txbxContent>
                        </wps:txbx>
                        <wps:bodyPr horzOverflow="overflow" vert="horz" lIns="0" tIns="0" rIns="0" bIns="0" rtlCol="0">
                          <a:noAutofit/>
                        </wps:bodyPr>
                      </wps:wsp>
                      <wps:wsp>
                        <wps:cNvPr id="3007" name="Rectangle 3007"/>
                        <wps:cNvSpPr/>
                        <wps:spPr>
                          <a:xfrm>
                            <a:off x="914400" y="3905377"/>
                            <a:ext cx="42144" cy="189937"/>
                          </a:xfrm>
                          <a:prstGeom prst="rect">
                            <a:avLst/>
                          </a:prstGeom>
                          <a:ln>
                            <a:noFill/>
                          </a:ln>
                        </wps:spPr>
                        <wps:txbx>
                          <w:txbxContent>
                            <w:p w14:paraId="0D5BEFB0" w14:textId="77777777" w:rsidR="00C118F2" w:rsidRDefault="00CB7FCA">
                              <w:r>
                                <w:rPr>
                                  <w:rFonts w:cs="Calibri"/>
                                  <w:b/>
                                </w:rPr>
                                <w:t xml:space="preserve"> </w:t>
                              </w:r>
                            </w:p>
                          </w:txbxContent>
                        </wps:txbx>
                        <wps:bodyPr horzOverflow="overflow" vert="horz" lIns="0" tIns="0" rIns="0" bIns="0" rtlCol="0">
                          <a:noAutofit/>
                        </wps:bodyPr>
                      </wps:wsp>
                      <wps:wsp>
                        <wps:cNvPr id="3008" name="Rectangle 3008"/>
                        <wps:cNvSpPr/>
                        <wps:spPr>
                          <a:xfrm>
                            <a:off x="914400" y="4228846"/>
                            <a:ext cx="42144" cy="189937"/>
                          </a:xfrm>
                          <a:prstGeom prst="rect">
                            <a:avLst/>
                          </a:prstGeom>
                          <a:ln>
                            <a:noFill/>
                          </a:ln>
                        </wps:spPr>
                        <wps:txbx>
                          <w:txbxContent>
                            <w:p w14:paraId="72384862" w14:textId="77777777" w:rsidR="00C118F2" w:rsidRDefault="00CB7FCA">
                              <w:r>
                                <w:rPr>
                                  <w:rFonts w:cs="Calibri"/>
                                  <w:b/>
                                </w:rPr>
                                <w:t xml:space="preserve"> </w:t>
                              </w:r>
                            </w:p>
                          </w:txbxContent>
                        </wps:txbx>
                        <wps:bodyPr horzOverflow="overflow" vert="horz" lIns="0" tIns="0" rIns="0" bIns="0" rtlCol="0">
                          <a:noAutofit/>
                        </wps:bodyPr>
                      </wps:wsp>
                      <wps:wsp>
                        <wps:cNvPr id="3009" name="Rectangle 3009"/>
                        <wps:cNvSpPr/>
                        <wps:spPr>
                          <a:xfrm>
                            <a:off x="914400" y="4551934"/>
                            <a:ext cx="42144" cy="189937"/>
                          </a:xfrm>
                          <a:prstGeom prst="rect">
                            <a:avLst/>
                          </a:prstGeom>
                          <a:ln>
                            <a:noFill/>
                          </a:ln>
                        </wps:spPr>
                        <wps:txbx>
                          <w:txbxContent>
                            <w:p w14:paraId="04618204" w14:textId="77777777" w:rsidR="00C118F2" w:rsidRDefault="00CB7FCA">
                              <w:r>
                                <w:rPr>
                                  <w:rFonts w:cs="Calibri"/>
                                  <w:b/>
                                </w:rPr>
                                <w:t xml:space="preserve"> </w:t>
                              </w:r>
                            </w:p>
                          </w:txbxContent>
                        </wps:txbx>
                        <wps:bodyPr horzOverflow="overflow" vert="horz" lIns="0" tIns="0" rIns="0" bIns="0" rtlCol="0">
                          <a:noAutofit/>
                        </wps:bodyPr>
                      </wps:wsp>
                      <wps:wsp>
                        <wps:cNvPr id="3010" name="Rectangle 3010"/>
                        <wps:cNvSpPr/>
                        <wps:spPr>
                          <a:xfrm>
                            <a:off x="6514465" y="2314448"/>
                            <a:ext cx="904259" cy="258066"/>
                          </a:xfrm>
                          <a:prstGeom prst="rect">
                            <a:avLst/>
                          </a:prstGeom>
                          <a:ln>
                            <a:noFill/>
                          </a:ln>
                        </wps:spPr>
                        <wps:txbx>
                          <w:txbxContent>
                            <w:p w14:paraId="551DDB63" w14:textId="77777777" w:rsidR="00C118F2" w:rsidRDefault="00CB7FCA">
                              <w:r>
                                <w:rPr>
                                  <w:rFonts w:cs="Calibri"/>
                                  <w:b/>
                                  <w:sz w:val="30"/>
                                </w:rPr>
                                <w:t xml:space="preserve">Keeping </w:t>
                              </w:r>
                            </w:p>
                          </w:txbxContent>
                        </wps:txbx>
                        <wps:bodyPr horzOverflow="overflow" vert="horz" lIns="0" tIns="0" rIns="0" bIns="0" rtlCol="0">
                          <a:noAutofit/>
                        </wps:bodyPr>
                      </wps:wsp>
                      <wps:wsp>
                        <wps:cNvPr id="3011" name="Rectangle 3011"/>
                        <wps:cNvSpPr/>
                        <wps:spPr>
                          <a:xfrm>
                            <a:off x="6215761" y="2581402"/>
                            <a:ext cx="101092" cy="258066"/>
                          </a:xfrm>
                          <a:prstGeom prst="rect">
                            <a:avLst/>
                          </a:prstGeom>
                          <a:ln>
                            <a:noFill/>
                          </a:ln>
                        </wps:spPr>
                        <wps:txbx>
                          <w:txbxContent>
                            <w:p w14:paraId="5898855D" w14:textId="77777777" w:rsidR="00C118F2" w:rsidRDefault="00CB7FCA">
                              <w:r>
                                <w:rPr>
                                  <w:rFonts w:cs="Calibri"/>
                                  <w:b/>
                                  <w:sz w:val="30"/>
                                </w:rPr>
                                <w:t>s</w:t>
                              </w:r>
                            </w:p>
                          </w:txbxContent>
                        </wps:txbx>
                        <wps:bodyPr horzOverflow="overflow" vert="horz" lIns="0" tIns="0" rIns="0" bIns="0" rtlCol="0">
                          <a:noAutofit/>
                        </wps:bodyPr>
                      </wps:wsp>
                      <wps:wsp>
                        <wps:cNvPr id="3012" name="Rectangle 3012"/>
                        <wps:cNvSpPr/>
                        <wps:spPr>
                          <a:xfrm>
                            <a:off x="6291961" y="2581402"/>
                            <a:ext cx="867775" cy="258066"/>
                          </a:xfrm>
                          <a:prstGeom prst="rect">
                            <a:avLst/>
                          </a:prstGeom>
                          <a:ln>
                            <a:noFill/>
                          </a:ln>
                        </wps:spPr>
                        <wps:txbx>
                          <w:txbxContent>
                            <w:p w14:paraId="539E72AD" w14:textId="77777777" w:rsidR="00C118F2" w:rsidRDefault="00CB7FCA">
                              <w:r>
                                <w:rPr>
                                  <w:rFonts w:cs="Calibri"/>
                                  <w:b/>
                                  <w:sz w:val="30"/>
                                </w:rPr>
                                <w:t xml:space="preserve">tudents </w:t>
                              </w:r>
                            </w:p>
                          </w:txbxContent>
                        </wps:txbx>
                        <wps:bodyPr horzOverflow="overflow" vert="horz" lIns="0" tIns="0" rIns="0" bIns="0" rtlCol="0">
                          <a:noAutofit/>
                        </wps:bodyPr>
                      </wps:wsp>
                      <wps:wsp>
                        <wps:cNvPr id="3013" name="Rectangle 3013"/>
                        <wps:cNvSpPr/>
                        <wps:spPr>
                          <a:xfrm>
                            <a:off x="6944233" y="2581402"/>
                            <a:ext cx="101092" cy="258066"/>
                          </a:xfrm>
                          <a:prstGeom prst="rect">
                            <a:avLst/>
                          </a:prstGeom>
                          <a:ln>
                            <a:noFill/>
                          </a:ln>
                        </wps:spPr>
                        <wps:txbx>
                          <w:txbxContent>
                            <w:p w14:paraId="67C2B229" w14:textId="77777777" w:rsidR="00C118F2" w:rsidRDefault="00CB7FCA">
                              <w:r>
                                <w:rPr>
                                  <w:rFonts w:cs="Calibri"/>
                                  <w:b/>
                                  <w:sz w:val="30"/>
                                </w:rPr>
                                <w:t>s</w:t>
                              </w:r>
                            </w:p>
                          </w:txbxContent>
                        </wps:txbx>
                        <wps:bodyPr horzOverflow="overflow" vert="horz" lIns="0" tIns="0" rIns="0" bIns="0" rtlCol="0">
                          <a:noAutofit/>
                        </wps:bodyPr>
                      </wps:wsp>
                      <wps:wsp>
                        <wps:cNvPr id="3014" name="Rectangle 3014"/>
                        <wps:cNvSpPr/>
                        <wps:spPr>
                          <a:xfrm>
                            <a:off x="7020433" y="2581402"/>
                            <a:ext cx="627078" cy="258066"/>
                          </a:xfrm>
                          <a:prstGeom prst="rect">
                            <a:avLst/>
                          </a:prstGeom>
                          <a:ln>
                            <a:noFill/>
                          </a:ln>
                        </wps:spPr>
                        <wps:txbx>
                          <w:txbxContent>
                            <w:p w14:paraId="4A49A08C" w14:textId="77777777" w:rsidR="00C118F2" w:rsidRDefault="00CB7FCA">
                              <w:r>
                                <w:rPr>
                                  <w:rFonts w:cs="Calibri"/>
                                  <w:b/>
                                  <w:sz w:val="30"/>
                                </w:rPr>
                                <w:t xml:space="preserve">afe &amp; </w:t>
                              </w:r>
                            </w:p>
                          </w:txbxContent>
                        </wps:txbx>
                        <wps:bodyPr horzOverflow="overflow" vert="horz" lIns="0" tIns="0" rIns="0" bIns="0" rtlCol="0">
                          <a:noAutofit/>
                        </wps:bodyPr>
                      </wps:wsp>
                      <wps:wsp>
                        <wps:cNvPr id="3015" name="Rectangle 3015"/>
                        <wps:cNvSpPr/>
                        <wps:spPr>
                          <a:xfrm>
                            <a:off x="6404737" y="2849626"/>
                            <a:ext cx="101092" cy="258066"/>
                          </a:xfrm>
                          <a:prstGeom prst="rect">
                            <a:avLst/>
                          </a:prstGeom>
                          <a:ln>
                            <a:noFill/>
                          </a:ln>
                        </wps:spPr>
                        <wps:txbx>
                          <w:txbxContent>
                            <w:p w14:paraId="0BD81D31" w14:textId="77777777" w:rsidR="00C118F2" w:rsidRDefault="00CB7FCA">
                              <w:r>
                                <w:rPr>
                                  <w:rFonts w:cs="Calibri"/>
                                  <w:b/>
                                  <w:sz w:val="30"/>
                                </w:rPr>
                                <w:t>s</w:t>
                              </w:r>
                            </w:p>
                          </w:txbxContent>
                        </wps:txbx>
                        <wps:bodyPr horzOverflow="overflow" vert="horz" lIns="0" tIns="0" rIns="0" bIns="0" rtlCol="0">
                          <a:noAutofit/>
                        </wps:bodyPr>
                      </wps:wsp>
                      <wps:wsp>
                        <wps:cNvPr id="3016" name="Rectangle 3016"/>
                        <wps:cNvSpPr/>
                        <wps:spPr>
                          <a:xfrm>
                            <a:off x="6480937" y="2849626"/>
                            <a:ext cx="1095298" cy="258066"/>
                          </a:xfrm>
                          <a:prstGeom prst="rect">
                            <a:avLst/>
                          </a:prstGeom>
                          <a:ln>
                            <a:noFill/>
                          </a:ln>
                        </wps:spPr>
                        <wps:txbx>
                          <w:txbxContent>
                            <w:p w14:paraId="6A8EBD24" w14:textId="77777777" w:rsidR="00C118F2" w:rsidRDefault="00CB7FCA">
                              <w:r>
                                <w:rPr>
                                  <w:rFonts w:cs="Calibri"/>
                                  <w:b/>
                                  <w:sz w:val="30"/>
                                </w:rPr>
                                <w:t xml:space="preserve">upporting </w:t>
                              </w:r>
                            </w:p>
                          </w:txbxContent>
                        </wps:txbx>
                        <wps:bodyPr horzOverflow="overflow" vert="horz" lIns="0" tIns="0" rIns="0" bIns="0" rtlCol="0">
                          <a:noAutofit/>
                        </wps:bodyPr>
                      </wps:wsp>
                      <wps:wsp>
                        <wps:cNvPr id="3017" name="Rectangle 3017"/>
                        <wps:cNvSpPr/>
                        <wps:spPr>
                          <a:xfrm>
                            <a:off x="6447409" y="3116326"/>
                            <a:ext cx="188757" cy="258066"/>
                          </a:xfrm>
                          <a:prstGeom prst="rect">
                            <a:avLst/>
                          </a:prstGeom>
                          <a:ln>
                            <a:noFill/>
                          </a:ln>
                        </wps:spPr>
                        <wps:txbx>
                          <w:txbxContent>
                            <w:p w14:paraId="374C1544" w14:textId="77777777" w:rsidR="00C118F2" w:rsidRDefault="00CB7FCA">
                              <w:r>
                                <w:rPr>
                                  <w:rFonts w:cs="Calibri"/>
                                  <w:b/>
                                  <w:sz w:val="30"/>
                                </w:rPr>
                                <w:t>w</w:t>
                              </w:r>
                            </w:p>
                          </w:txbxContent>
                        </wps:txbx>
                        <wps:bodyPr horzOverflow="overflow" vert="horz" lIns="0" tIns="0" rIns="0" bIns="0" rtlCol="0">
                          <a:noAutofit/>
                        </wps:bodyPr>
                      </wps:wsp>
                      <wps:wsp>
                        <wps:cNvPr id="3018" name="Rectangle 3018"/>
                        <wps:cNvSpPr/>
                        <wps:spPr>
                          <a:xfrm>
                            <a:off x="6589141" y="3116326"/>
                            <a:ext cx="835091" cy="258066"/>
                          </a:xfrm>
                          <a:prstGeom prst="rect">
                            <a:avLst/>
                          </a:prstGeom>
                          <a:ln>
                            <a:noFill/>
                          </a:ln>
                        </wps:spPr>
                        <wps:txbx>
                          <w:txbxContent>
                            <w:p w14:paraId="1BE6F6EA" w14:textId="77777777" w:rsidR="00C118F2" w:rsidRDefault="00CB7FCA">
                              <w:r>
                                <w:rPr>
                                  <w:rFonts w:cs="Calibri"/>
                                  <w:b/>
                                  <w:sz w:val="30"/>
                                </w:rPr>
                                <w:t>ellbeing</w:t>
                              </w:r>
                            </w:p>
                          </w:txbxContent>
                        </wps:txbx>
                        <wps:bodyPr horzOverflow="overflow" vert="horz" lIns="0" tIns="0" rIns="0" bIns="0" rtlCol="0">
                          <a:noAutofit/>
                        </wps:bodyPr>
                      </wps:wsp>
                      <wps:wsp>
                        <wps:cNvPr id="3019" name="Rectangle 3019"/>
                        <wps:cNvSpPr/>
                        <wps:spPr>
                          <a:xfrm>
                            <a:off x="7217029" y="3116326"/>
                            <a:ext cx="57261" cy="258066"/>
                          </a:xfrm>
                          <a:prstGeom prst="rect">
                            <a:avLst/>
                          </a:prstGeom>
                          <a:ln>
                            <a:noFill/>
                          </a:ln>
                        </wps:spPr>
                        <wps:txbx>
                          <w:txbxContent>
                            <w:p w14:paraId="0BD99A71" w14:textId="77777777" w:rsidR="00C118F2" w:rsidRDefault="00CB7FCA">
                              <w:r>
                                <w:rPr>
                                  <w:rFonts w:cs="Calibri"/>
                                  <w:sz w:val="30"/>
                                </w:rPr>
                                <w:t xml:space="preserve"> </w:t>
                              </w:r>
                            </w:p>
                          </w:txbxContent>
                        </wps:txbx>
                        <wps:bodyPr horzOverflow="overflow" vert="horz" lIns="0" tIns="0" rIns="0" bIns="0" rtlCol="0">
                          <a:noAutofit/>
                        </wps:bodyPr>
                      </wps:wsp>
                      <wps:wsp>
                        <wps:cNvPr id="3020" name="Rectangle 3020"/>
                        <wps:cNvSpPr/>
                        <wps:spPr>
                          <a:xfrm>
                            <a:off x="6154801" y="3693922"/>
                            <a:ext cx="229549" cy="258066"/>
                          </a:xfrm>
                          <a:prstGeom prst="rect">
                            <a:avLst/>
                          </a:prstGeom>
                          <a:ln>
                            <a:noFill/>
                          </a:ln>
                        </wps:spPr>
                        <wps:txbx>
                          <w:txbxContent>
                            <w:p w14:paraId="3696840B" w14:textId="77777777" w:rsidR="00C118F2" w:rsidRDefault="00CB7FCA">
                              <w:r>
                                <w:rPr>
                                  <w:rFonts w:cs="Calibri"/>
                                  <w:b/>
                                  <w:sz w:val="30"/>
                                </w:rPr>
                                <w:t>W</w:t>
                              </w:r>
                            </w:p>
                          </w:txbxContent>
                        </wps:txbx>
                        <wps:bodyPr horzOverflow="overflow" vert="horz" lIns="0" tIns="0" rIns="0" bIns="0" rtlCol="0">
                          <a:noAutofit/>
                        </wps:bodyPr>
                      </wps:wsp>
                      <wps:wsp>
                        <wps:cNvPr id="3021" name="Rectangle 3021"/>
                        <wps:cNvSpPr/>
                        <wps:spPr>
                          <a:xfrm>
                            <a:off x="6327013" y="3693922"/>
                            <a:ext cx="722344" cy="258066"/>
                          </a:xfrm>
                          <a:prstGeom prst="rect">
                            <a:avLst/>
                          </a:prstGeom>
                          <a:ln>
                            <a:noFill/>
                          </a:ln>
                        </wps:spPr>
                        <wps:txbx>
                          <w:txbxContent>
                            <w:p w14:paraId="0AD34E1D" w14:textId="77777777" w:rsidR="00C118F2" w:rsidRDefault="00CB7FCA">
                              <w:r>
                                <w:rPr>
                                  <w:rFonts w:cs="Calibri"/>
                                  <w:b/>
                                  <w:sz w:val="30"/>
                                </w:rPr>
                                <w:t xml:space="preserve">orking </w:t>
                              </w:r>
                            </w:p>
                          </w:txbxContent>
                        </wps:txbx>
                        <wps:bodyPr horzOverflow="overflow" vert="horz" lIns="0" tIns="0" rIns="0" bIns="0" rtlCol="0">
                          <a:noAutofit/>
                        </wps:bodyPr>
                      </wps:wsp>
                      <wps:wsp>
                        <wps:cNvPr id="3022" name="Rectangle 3022"/>
                        <wps:cNvSpPr/>
                        <wps:spPr>
                          <a:xfrm>
                            <a:off x="6147181" y="3962527"/>
                            <a:ext cx="912621" cy="258066"/>
                          </a:xfrm>
                          <a:prstGeom prst="rect">
                            <a:avLst/>
                          </a:prstGeom>
                          <a:ln>
                            <a:noFill/>
                          </a:ln>
                        </wps:spPr>
                        <wps:txbx>
                          <w:txbxContent>
                            <w:p w14:paraId="286E36D1" w14:textId="77777777" w:rsidR="00C118F2" w:rsidRDefault="00CB7FCA">
                              <w:r>
                                <w:rPr>
                                  <w:rFonts w:cs="Calibri"/>
                                  <w:b/>
                                  <w:sz w:val="30"/>
                                </w:rPr>
                                <w:t>together</w:t>
                              </w:r>
                            </w:p>
                          </w:txbxContent>
                        </wps:txbx>
                        <wps:bodyPr horzOverflow="overflow" vert="horz" lIns="0" tIns="0" rIns="0" bIns="0" rtlCol="0">
                          <a:noAutofit/>
                        </wps:bodyPr>
                      </wps:wsp>
                      <wps:wsp>
                        <wps:cNvPr id="3023" name="Rectangle 3023"/>
                        <wps:cNvSpPr/>
                        <wps:spPr>
                          <a:xfrm>
                            <a:off x="6834506" y="3962527"/>
                            <a:ext cx="57261" cy="258066"/>
                          </a:xfrm>
                          <a:prstGeom prst="rect">
                            <a:avLst/>
                          </a:prstGeom>
                          <a:ln>
                            <a:noFill/>
                          </a:ln>
                        </wps:spPr>
                        <wps:txbx>
                          <w:txbxContent>
                            <w:p w14:paraId="6ED037F1" w14:textId="77777777" w:rsidR="00C118F2" w:rsidRDefault="00CB7FCA">
                              <w:r>
                                <w:rPr>
                                  <w:rFonts w:cs="Calibri"/>
                                  <w:b/>
                                  <w:sz w:val="30"/>
                                </w:rPr>
                                <w:t xml:space="preserve"> </w:t>
                              </w:r>
                            </w:p>
                          </w:txbxContent>
                        </wps:txbx>
                        <wps:bodyPr horzOverflow="overflow" vert="horz" lIns="0" tIns="0" rIns="0" bIns="0" rtlCol="0">
                          <a:noAutofit/>
                        </wps:bodyPr>
                      </wps:wsp>
                      <wps:wsp>
                        <wps:cNvPr id="3024" name="Rectangle 3024"/>
                        <wps:cNvSpPr/>
                        <wps:spPr>
                          <a:xfrm>
                            <a:off x="6491605" y="4357244"/>
                            <a:ext cx="57260" cy="258066"/>
                          </a:xfrm>
                          <a:prstGeom prst="rect">
                            <a:avLst/>
                          </a:prstGeom>
                          <a:ln>
                            <a:noFill/>
                          </a:ln>
                        </wps:spPr>
                        <wps:txbx>
                          <w:txbxContent>
                            <w:p w14:paraId="07B64943" w14:textId="77777777" w:rsidR="00C118F2" w:rsidRDefault="00CB7FCA">
                              <w:r>
                                <w:rPr>
                                  <w:rFonts w:cs="Calibri"/>
                                  <w:sz w:val="30"/>
                                </w:rPr>
                                <w:t xml:space="preserve"> </w:t>
                              </w:r>
                            </w:p>
                          </w:txbxContent>
                        </wps:txbx>
                        <wps:bodyPr horzOverflow="overflow" vert="horz" lIns="0" tIns="0" rIns="0" bIns="0" rtlCol="0">
                          <a:noAutofit/>
                        </wps:bodyPr>
                      </wps:wsp>
                      <wps:wsp>
                        <wps:cNvPr id="3025" name="Rectangle 3025"/>
                        <wps:cNvSpPr/>
                        <wps:spPr>
                          <a:xfrm>
                            <a:off x="3552698" y="3799078"/>
                            <a:ext cx="1027902" cy="258066"/>
                          </a:xfrm>
                          <a:prstGeom prst="rect">
                            <a:avLst/>
                          </a:prstGeom>
                          <a:ln>
                            <a:noFill/>
                          </a:ln>
                        </wps:spPr>
                        <wps:txbx>
                          <w:txbxContent>
                            <w:p w14:paraId="6D21EAD8" w14:textId="77777777" w:rsidR="00C118F2" w:rsidRDefault="00CB7FCA">
                              <w:r>
                                <w:rPr>
                                  <w:rFonts w:cs="Calibri"/>
                                  <w:b/>
                                  <w:sz w:val="30"/>
                                </w:rPr>
                                <w:t xml:space="preserve">Joining &amp; </w:t>
                              </w:r>
                            </w:p>
                          </w:txbxContent>
                        </wps:txbx>
                        <wps:bodyPr horzOverflow="overflow" vert="horz" lIns="0" tIns="0" rIns="0" bIns="0" rtlCol="0">
                          <a:noAutofit/>
                        </wps:bodyPr>
                      </wps:wsp>
                      <wps:wsp>
                        <wps:cNvPr id="3026" name="Rectangle 3026"/>
                        <wps:cNvSpPr/>
                        <wps:spPr>
                          <a:xfrm>
                            <a:off x="3552698" y="4067683"/>
                            <a:ext cx="837878" cy="258066"/>
                          </a:xfrm>
                          <a:prstGeom prst="rect">
                            <a:avLst/>
                          </a:prstGeom>
                          <a:ln>
                            <a:noFill/>
                          </a:ln>
                        </wps:spPr>
                        <wps:txbx>
                          <w:txbxContent>
                            <w:p w14:paraId="029A1F08" w14:textId="77777777" w:rsidR="00C118F2" w:rsidRDefault="00CB7FCA">
                              <w:r>
                                <w:rPr>
                                  <w:rFonts w:cs="Calibri"/>
                                  <w:b/>
                                  <w:sz w:val="30"/>
                                </w:rPr>
                                <w:t xml:space="preserve">moving </w:t>
                              </w:r>
                            </w:p>
                          </w:txbxContent>
                        </wps:txbx>
                        <wps:bodyPr horzOverflow="overflow" vert="horz" lIns="0" tIns="0" rIns="0" bIns="0" rtlCol="0">
                          <a:noAutofit/>
                        </wps:bodyPr>
                      </wps:wsp>
                      <wps:wsp>
                        <wps:cNvPr id="3027" name="Rectangle 3027"/>
                        <wps:cNvSpPr/>
                        <wps:spPr>
                          <a:xfrm>
                            <a:off x="3552698" y="4334383"/>
                            <a:ext cx="271861" cy="258066"/>
                          </a:xfrm>
                          <a:prstGeom prst="rect">
                            <a:avLst/>
                          </a:prstGeom>
                          <a:ln>
                            <a:noFill/>
                          </a:ln>
                        </wps:spPr>
                        <wps:txbx>
                          <w:txbxContent>
                            <w:p w14:paraId="7678EC05" w14:textId="77777777" w:rsidR="00C118F2" w:rsidRDefault="00CB7FCA">
                              <w:r>
                                <w:rPr>
                                  <w:rFonts w:cs="Calibri"/>
                                  <w:b/>
                                  <w:sz w:val="30"/>
                                </w:rPr>
                                <w:t>on</w:t>
                              </w:r>
                            </w:p>
                          </w:txbxContent>
                        </wps:txbx>
                        <wps:bodyPr horzOverflow="overflow" vert="horz" lIns="0" tIns="0" rIns="0" bIns="0" rtlCol="0">
                          <a:noAutofit/>
                        </wps:bodyPr>
                      </wps:wsp>
                      <wps:wsp>
                        <wps:cNvPr id="3028" name="Rectangle 3028"/>
                        <wps:cNvSpPr/>
                        <wps:spPr>
                          <a:xfrm>
                            <a:off x="3757295" y="4334383"/>
                            <a:ext cx="57261" cy="258066"/>
                          </a:xfrm>
                          <a:prstGeom prst="rect">
                            <a:avLst/>
                          </a:prstGeom>
                          <a:ln>
                            <a:noFill/>
                          </a:ln>
                        </wps:spPr>
                        <wps:txbx>
                          <w:txbxContent>
                            <w:p w14:paraId="5777AC0C" w14:textId="77777777" w:rsidR="00C118F2" w:rsidRDefault="00CB7FCA">
                              <w:r>
                                <w:rPr>
                                  <w:rFonts w:cs="Calibri"/>
                                  <w:sz w:val="30"/>
                                </w:rPr>
                                <w:t xml:space="preserve"> </w:t>
                              </w:r>
                            </w:p>
                          </w:txbxContent>
                        </wps:txbx>
                        <wps:bodyPr horzOverflow="overflow" vert="horz" lIns="0" tIns="0" rIns="0" bIns="0" rtlCol="0">
                          <a:noAutofit/>
                        </wps:bodyPr>
                      </wps:wsp>
                      <wps:wsp>
                        <wps:cNvPr id="3104" name="Rectangle 3104"/>
                        <wps:cNvSpPr/>
                        <wps:spPr>
                          <a:xfrm>
                            <a:off x="4478147" y="436499"/>
                            <a:ext cx="2220491" cy="258066"/>
                          </a:xfrm>
                          <a:prstGeom prst="rect">
                            <a:avLst/>
                          </a:prstGeom>
                          <a:ln>
                            <a:noFill/>
                          </a:ln>
                        </wps:spPr>
                        <wps:txbx>
                          <w:txbxContent>
                            <w:p w14:paraId="7824E2E0" w14:textId="77777777" w:rsidR="00C118F2" w:rsidRDefault="00CB7FCA">
                              <w:hyperlink r:id="rId5">
                                <w:r>
                                  <w:rPr>
                                    <w:rFonts w:cs="Calibri"/>
                                    <w:b/>
                                    <w:color w:val="FFFFFF"/>
                                    <w:sz w:val="30"/>
                                  </w:rPr>
                                  <w:t>Area Wide Local Offe</w:t>
                                </w:r>
                              </w:hyperlink>
                            </w:p>
                          </w:txbxContent>
                        </wps:txbx>
                        <wps:bodyPr horzOverflow="overflow" vert="horz" lIns="0" tIns="0" rIns="0" bIns="0" rtlCol="0">
                          <a:noAutofit/>
                        </wps:bodyPr>
                      </wps:wsp>
                      <wps:wsp>
                        <wps:cNvPr id="3105" name="Rectangle 3105"/>
                        <wps:cNvSpPr/>
                        <wps:spPr>
                          <a:xfrm>
                            <a:off x="6147689" y="436499"/>
                            <a:ext cx="89945" cy="258066"/>
                          </a:xfrm>
                          <a:prstGeom prst="rect">
                            <a:avLst/>
                          </a:prstGeom>
                          <a:ln>
                            <a:noFill/>
                          </a:ln>
                        </wps:spPr>
                        <wps:txbx>
                          <w:txbxContent>
                            <w:p w14:paraId="11F3037C" w14:textId="77777777" w:rsidR="00C118F2" w:rsidRDefault="00CB7FCA">
                              <w:hyperlink r:id="rId6">
                                <w:r>
                                  <w:rPr>
                                    <w:rFonts w:cs="Calibri"/>
                                    <w:b/>
                                    <w:color w:val="FFFFFF"/>
                                    <w:sz w:val="30"/>
                                  </w:rPr>
                                  <w:t>r</w:t>
                                </w:r>
                              </w:hyperlink>
                            </w:p>
                          </w:txbxContent>
                        </wps:txbx>
                        <wps:bodyPr horzOverflow="overflow" vert="horz" lIns="0" tIns="0" rIns="0" bIns="0" rtlCol="0">
                          <a:noAutofit/>
                        </wps:bodyPr>
                      </wps:wsp>
                      <wps:wsp>
                        <wps:cNvPr id="3030" name="Rectangle 3030"/>
                        <wps:cNvSpPr/>
                        <wps:spPr>
                          <a:xfrm>
                            <a:off x="6215761" y="474218"/>
                            <a:ext cx="42143" cy="189937"/>
                          </a:xfrm>
                          <a:prstGeom prst="rect">
                            <a:avLst/>
                          </a:prstGeom>
                          <a:ln>
                            <a:noFill/>
                          </a:ln>
                        </wps:spPr>
                        <wps:txbx>
                          <w:txbxContent>
                            <w:p w14:paraId="5937FD95" w14:textId="77777777" w:rsidR="00C118F2" w:rsidRDefault="00CB7FCA">
                              <w:hyperlink r:id="rId7">
                                <w:r>
                                  <w:rPr>
                                    <w:rFonts w:cs="Calibri"/>
                                    <w:b/>
                                    <w:color w:val="FFFFFF"/>
                                  </w:rPr>
                                  <w:t xml:space="preserve"> </w:t>
                                </w:r>
                              </w:hyperlink>
                            </w:p>
                          </w:txbxContent>
                        </wps:txbx>
                        <wps:bodyPr horzOverflow="overflow" vert="horz" lIns="0" tIns="0" rIns="0" bIns="0" rtlCol="0">
                          <a:noAutofit/>
                        </wps:bodyPr>
                      </wps:wsp>
                      <wps:wsp>
                        <wps:cNvPr id="37395" name="Shape 37395"/>
                        <wps:cNvSpPr/>
                        <wps:spPr>
                          <a:xfrm>
                            <a:off x="612775" y="14605"/>
                            <a:ext cx="1895475" cy="1129665"/>
                          </a:xfrm>
                          <a:custGeom>
                            <a:avLst/>
                            <a:gdLst/>
                            <a:ahLst/>
                            <a:cxnLst/>
                            <a:rect l="0" t="0" r="0" b="0"/>
                            <a:pathLst>
                              <a:path w="1895475" h="1129665">
                                <a:moveTo>
                                  <a:pt x="0" y="0"/>
                                </a:moveTo>
                                <a:lnTo>
                                  <a:pt x="1895475" y="0"/>
                                </a:lnTo>
                                <a:lnTo>
                                  <a:pt x="1895475" y="1129665"/>
                                </a:lnTo>
                                <a:lnTo>
                                  <a:pt x="0" y="112966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032" name="Shape 3032"/>
                        <wps:cNvSpPr/>
                        <wps:spPr>
                          <a:xfrm>
                            <a:off x="612775" y="14605"/>
                            <a:ext cx="1895475" cy="1129665"/>
                          </a:xfrm>
                          <a:custGeom>
                            <a:avLst/>
                            <a:gdLst/>
                            <a:ahLst/>
                            <a:cxnLst/>
                            <a:rect l="0" t="0" r="0" b="0"/>
                            <a:pathLst>
                              <a:path w="1895475" h="1129665">
                                <a:moveTo>
                                  <a:pt x="0" y="1129665"/>
                                </a:moveTo>
                                <a:lnTo>
                                  <a:pt x="1895475" y="1129665"/>
                                </a:lnTo>
                                <a:lnTo>
                                  <a:pt x="1895475"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3033" name="Rectangle 3033"/>
                        <wps:cNvSpPr/>
                        <wps:spPr>
                          <a:xfrm>
                            <a:off x="2415794" y="959231"/>
                            <a:ext cx="42144" cy="189937"/>
                          </a:xfrm>
                          <a:prstGeom prst="rect">
                            <a:avLst/>
                          </a:prstGeom>
                          <a:ln>
                            <a:noFill/>
                          </a:ln>
                        </wps:spPr>
                        <wps:txbx>
                          <w:txbxContent>
                            <w:p w14:paraId="569F4BAB" w14:textId="77777777" w:rsidR="00C118F2" w:rsidRDefault="00CB7FCA">
                              <w:r>
                                <w:rPr>
                                  <w:rFonts w:cs="Calibri"/>
                                  <w:b/>
                                </w:rPr>
                                <w:t xml:space="preserve"> </w:t>
                              </w:r>
                            </w:p>
                          </w:txbxContent>
                        </wps:txbx>
                        <wps:bodyPr horzOverflow="overflow" vert="horz" lIns="0" tIns="0" rIns="0" bIns="0" rtlCol="0">
                          <a:noAutofit/>
                        </wps:bodyPr>
                      </wps:wsp>
                      <pic:pic xmlns:pic="http://schemas.openxmlformats.org/drawingml/2006/picture">
                        <pic:nvPicPr>
                          <pic:cNvPr id="36442" name="Picture 36442"/>
                          <pic:cNvPicPr/>
                        </pic:nvPicPr>
                        <pic:blipFill>
                          <a:blip r:embed="rId8"/>
                          <a:stretch>
                            <a:fillRect/>
                          </a:stretch>
                        </pic:blipFill>
                        <pic:spPr>
                          <a:xfrm>
                            <a:off x="713232" y="68580"/>
                            <a:ext cx="1691640" cy="996696"/>
                          </a:xfrm>
                          <a:prstGeom prst="rect">
                            <a:avLst/>
                          </a:prstGeom>
                        </pic:spPr>
                      </pic:pic>
                      <wps:wsp>
                        <wps:cNvPr id="3036" name="Rectangle 3036"/>
                        <wps:cNvSpPr/>
                        <wps:spPr>
                          <a:xfrm>
                            <a:off x="4316603" y="1316228"/>
                            <a:ext cx="914648" cy="258066"/>
                          </a:xfrm>
                          <a:prstGeom prst="rect">
                            <a:avLst/>
                          </a:prstGeom>
                          <a:ln>
                            <a:noFill/>
                          </a:ln>
                        </wps:spPr>
                        <wps:txbx>
                          <w:txbxContent>
                            <w:p w14:paraId="422D948C" w14:textId="77777777" w:rsidR="00C118F2" w:rsidRDefault="00CB7FCA">
                              <w:r>
                                <w:rPr>
                                  <w:rFonts w:cs="Calibri"/>
                                  <w:b/>
                                  <w:sz w:val="30"/>
                                </w:rPr>
                                <w:t xml:space="preserve">How we </w:t>
                              </w:r>
                            </w:p>
                          </w:txbxContent>
                        </wps:txbx>
                        <wps:bodyPr horzOverflow="overflow" vert="horz" lIns="0" tIns="0" rIns="0" bIns="0" rtlCol="0">
                          <a:noAutofit/>
                        </wps:bodyPr>
                      </wps:wsp>
                      <wps:wsp>
                        <wps:cNvPr id="3037" name="Rectangle 3037"/>
                        <wps:cNvSpPr/>
                        <wps:spPr>
                          <a:xfrm>
                            <a:off x="4244975" y="1584452"/>
                            <a:ext cx="62328" cy="258066"/>
                          </a:xfrm>
                          <a:prstGeom prst="rect">
                            <a:avLst/>
                          </a:prstGeom>
                          <a:ln>
                            <a:noFill/>
                          </a:ln>
                        </wps:spPr>
                        <wps:txbx>
                          <w:txbxContent>
                            <w:p w14:paraId="01D1D568" w14:textId="77777777" w:rsidR="00C118F2" w:rsidRDefault="00CB7FCA">
                              <w:r>
                                <w:rPr>
                                  <w:rFonts w:cs="Calibri"/>
                                  <w:b/>
                                  <w:sz w:val="30"/>
                                </w:rPr>
                                <w:t>i</w:t>
                              </w:r>
                            </w:p>
                          </w:txbxContent>
                        </wps:txbx>
                        <wps:bodyPr horzOverflow="overflow" vert="horz" lIns="0" tIns="0" rIns="0" bIns="0" rtlCol="0">
                          <a:noAutofit/>
                        </wps:bodyPr>
                      </wps:wsp>
                      <wps:wsp>
                        <wps:cNvPr id="3038" name="Rectangle 3038"/>
                        <wps:cNvSpPr/>
                        <wps:spPr>
                          <a:xfrm>
                            <a:off x="4292219" y="1584452"/>
                            <a:ext cx="628852" cy="258066"/>
                          </a:xfrm>
                          <a:prstGeom prst="rect">
                            <a:avLst/>
                          </a:prstGeom>
                          <a:ln>
                            <a:noFill/>
                          </a:ln>
                        </wps:spPr>
                        <wps:txbx>
                          <w:txbxContent>
                            <w:p w14:paraId="675D385E" w14:textId="77777777" w:rsidR="00C118F2" w:rsidRDefault="00CB7FCA">
                              <w:r>
                                <w:rPr>
                                  <w:rFonts w:cs="Calibri"/>
                                  <w:b/>
                                  <w:sz w:val="30"/>
                                </w:rPr>
                                <w:t>dentif</w:t>
                              </w:r>
                            </w:p>
                          </w:txbxContent>
                        </wps:txbx>
                        <wps:bodyPr horzOverflow="overflow" vert="horz" lIns="0" tIns="0" rIns="0" bIns="0" rtlCol="0">
                          <a:noAutofit/>
                        </wps:bodyPr>
                      </wps:wsp>
                      <wps:wsp>
                        <wps:cNvPr id="3039" name="Rectangle 3039"/>
                        <wps:cNvSpPr/>
                        <wps:spPr>
                          <a:xfrm>
                            <a:off x="4766183" y="1584452"/>
                            <a:ext cx="412225" cy="258066"/>
                          </a:xfrm>
                          <a:prstGeom prst="rect">
                            <a:avLst/>
                          </a:prstGeom>
                          <a:ln>
                            <a:noFill/>
                          </a:ln>
                        </wps:spPr>
                        <wps:txbx>
                          <w:txbxContent>
                            <w:p w14:paraId="3A6553E3" w14:textId="77777777" w:rsidR="00C118F2" w:rsidRDefault="00CB7FCA">
                              <w:r>
                                <w:rPr>
                                  <w:rFonts w:cs="Calibri"/>
                                  <w:b/>
                                  <w:sz w:val="30"/>
                                </w:rPr>
                                <w:t xml:space="preserve">y &amp; </w:t>
                              </w:r>
                            </w:p>
                          </w:txbxContent>
                        </wps:txbx>
                        <wps:bodyPr horzOverflow="overflow" vert="horz" lIns="0" tIns="0" rIns="0" bIns="0" rtlCol="0">
                          <a:noAutofit/>
                        </wps:bodyPr>
                      </wps:wsp>
                      <wps:wsp>
                        <wps:cNvPr id="3040" name="Rectangle 3040"/>
                        <wps:cNvSpPr/>
                        <wps:spPr>
                          <a:xfrm>
                            <a:off x="4173347" y="1851152"/>
                            <a:ext cx="657989" cy="258066"/>
                          </a:xfrm>
                          <a:prstGeom prst="rect">
                            <a:avLst/>
                          </a:prstGeom>
                          <a:ln>
                            <a:noFill/>
                          </a:ln>
                        </wps:spPr>
                        <wps:txbx>
                          <w:txbxContent>
                            <w:p w14:paraId="04361B08" w14:textId="77777777" w:rsidR="00C118F2" w:rsidRDefault="00CB7FCA">
                              <w:r>
                                <w:rPr>
                                  <w:rFonts w:cs="Calibri"/>
                                  <w:b/>
                                  <w:sz w:val="30"/>
                                </w:rPr>
                                <w:t>assess</w:t>
                              </w:r>
                            </w:p>
                          </w:txbxContent>
                        </wps:txbx>
                        <wps:bodyPr horzOverflow="overflow" vert="horz" lIns="0" tIns="0" rIns="0" bIns="0" rtlCol="0">
                          <a:noAutofit/>
                        </wps:bodyPr>
                      </wps:wsp>
                      <wps:wsp>
                        <wps:cNvPr id="3041" name="Rectangle 3041"/>
                        <wps:cNvSpPr/>
                        <wps:spPr>
                          <a:xfrm>
                            <a:off x="4668647" y="1851152"/>
                            <a:ext cx="57261" cy="258066"/>
                          </a:xfrm>
                          <a:prstGeom prst="rect">
                            <a:avLst/>
                          </a:prstGeom>
                          <a:ln>
                            <a:noFill/>
                          </a:ln>
                        </wps:spPr>
                        <wps:txbx>
                          <w:txbxContent>
                            <w:p w14:paraId="62B0D98D" w14:textId="77777777" w:rsidR="00C118F2" w:rsidRDefault="00CB7FCA">
                              <w:r>
                                <w:rPr>
                                  <w:rFonts w:cs="Calibri"/>
                                  <w:b/>
                                  <w:sz w:val="30"/>
                                </w:rPr>
                                <w:t xml:space="preserve"> </w:t>
                              </w:r>
                            </w:p>
                          </w:txbxContent>
                        </wps:txbx>
                        <wps:bodyPr horzOverflow="overflow" vert="horz" lIns="0" tIns="0" rIns="0" bIns="0" rtlCol="0">
                          <a:noAutofit/>
                        </wps:bodyPr>
                      </wps:wsp>
                      <wps:wsp>
                        <wps:cNvPr id="3042" name="Rectangle 3042"/>
                        <wps:cNvSpPr/>
                        <wps:spPr>
                          <a:xfrm>
                            <a:off x="4711319" y="1851152"/>
                            <a:ext cx="526999" cy="258066"/>
                          </a:xfrm>
                          <a:prstGeom prst="rect">
                            <a:avLst/>
                          </a:prstGeom>
                          <a:ln>
                            <a:noFill/>
                          </a:ln>
                        </wps:spPr>
                        <wps:txbx>
                          <w:txbxContent>
                            <w:p w14:paraId="7795F203" w14:textId="77777777" w:rsidR="00C118F2" w:rsidRDefault="00CB7FCA">
                              <w:r>
                                <w:rPr>
                                  <w:rFonts w:cs="Calibri"/>
                                  <w:b/>
                                  <w:sz w:val="30"/>
                                </w:rPr>
                                <w:t>need</w:t>
                              </w:r>
                            </w:p>
                          </w:txbxContent>
                        </wps:txbx>
                        <wps:bodyPr horzOverflow="overflow" vert="horz" lIns="0" tIns="0" rIns="0" bIns="0" rtlCol="0">
                          <a:noAutofit/>
                        </wps:bodyPr>
                      </wps:wsp>
                      <wps:wsp>
                        <wps:cNvPr id="3043" name="Rectangle 3043"/>
                        <wps:cNvSpPr/>
                        <wps:spPr>
                          <a:xfrm>
                            <a:off x="5106035" y="1851152"/>
                            <a:ext cx="57261" cy="258066"/>
                          </a:xfrm>
                          <a:prstGeom prst="rect">
                            <a:avLst/>
                          </a:prstGeom>
                          <a:ln>
                            <a:noFill/>
                          </a:ln>
                        </wps:spPr>
                        <wps:txbx>
                          <w:txbxContent>
                            <w:p w14:paraId="1557CDA6" w14:textId="77777777" w:rsidR="00C118F2" w:rsidRDefault="00CB7FCA">
                              <w:r>
                                <w:rPr>
                                  <w:rFonts w:cs="Calibri"/>
                                  <w:color w:val="FFFFFF"/>
                                  <w:sz w:val="30"/>
                                </w:rPr>
                                <w:t xml:space="preserve"> </w:t>
                              </w:r>
                            </w:p>
                          </w:txbxContent>
                        </wps:txbx>
                        <wps:bodyPr horzOverflow="overflow" vert="horz" lIns="0" tIns="0" rIns="0" bIns="0" rtlCol="0">
                          <a:noAutofit/>
                        </wps:bodyPr>
                      </wps:wsp>
                      <wps:wsp>
                        <wps:cNvPr id="3044" name="Rectangle 3044"/>
                        <wps:cNvSpPr/>
                        <wps:spPr>
                          <a:xfrm>
                            <a:off x="5630291" y="1247648"/>
                            <a:ext cx="1061093" cy="258066"/>
                          </a:xfrm>
                          <a:prstGeom prst="rect">
                            <a:avLst/>
                          </a:prstGeom>
                          <a:ln>
                            <a:noFill/>
                          </a:ln>
                        </wps:spPr>
                        <wps:txbx>
                          <w:txbxContent>
                            <w:p w14:paraId="163C202E" w14:textId="77777777" w:rsidR="00C118F2" w:rsidRDefault="00CB7FCA">
                              <w:r>
                                <w:rPr>
                                  <w:rFonts w:cs="Calibri"/>
                                  <w:b/>
                                  <w:sz w:val="30"/>
                                </w:rPr>
                                <w:t xml:space="preserve">Teaching, </w:t>
                              </w:r>
                            </w:p>
                          </w:txbxContent>
                        </wps:txbx>
                        <wps:bodyPr horzOverflow="overflow" vert="horz" lIns="0" tIns="0" rIns="0" bIns="0" rtlCol="0">
                          <a:noAutofit/>
                        </wps:bodyPr>
                      </wps:wsp>
                      <wps:wsp>
                        <wps:cNvPr id="3045" name="Rectangle 3045"/>
                        <wps:cNvSpPr/>
                        <wps:spPr>
                          <a:xfrm>
                            <a:off x="5595239" y="1515872"/>
                            <a:ext cx="62328" cy="258066"/>
                          </a:xfrm>
                          <a:prstGeom prst="rect">
                            <a:avLst/>
                          </a:prstGeom>
                          <a:ln>
                            <a:noFill/>
                          </a:ln>
                        </wps:spPr>
                        <wps:txbx>
                          <w:txbxContent>
                            <w:p w14:paraId="144F2753" w14:textId="77777777" w:rsidR="00C118F2" w:rsidRDefault="00CB7FCA">
                              <w:r>
                                <w:rPr>
                                  <w:rFonts w:cs="Calibri"/>
                                  <w:b/>
                                  <w:sz w:val="30"/>
                                </w:rPr>
                                <w:t>l</w:t>
                              </w:r>
                            </w:p>
                          </w:txbxContent>
                        </wps:txbx>
                        <wps:bodyPr horzOverflow="overflow" vert="horz" lIns="0" tIns="0" rIns="0" bIns="0" rtlCol="0">
                          <a:noAutofit/>
                        </wps:bodyPr>
                      </wps:wsp>
                      <wps:wsp>
                        <wps:cNvPr id="3046" name="Rectangle 3046"/>
                        <wps:cNvSpPr/>
                        <wps:spPr>
                          <a:xfrm>
                            <a:off x="5642483" y="1515872"/>
                            <a:ext cx="1088963" cy="258066"/>
                          </a:xfrm>
                          <a:prstGeom prst="rect">
                            <a:avLst/>
                          </a:prstGeom>
                          <a:ln>
                            <a:noFill/>
                          </a:ln>
                        </wps:spPr>
                        <wps:txbx>
                          <w:txbxContent>
                            <w:p w14:paraId="2C96C390" w14:textId="77777777" w:rsidR="00C118F2" w:rsidRDefault="00CB7FCA">
                              <w:r>
                                <w:rPr>
                                  <w:rFonts w:cs="Calibri"/>
                                  <w:b/>
                                  <w:sz w:val="30"/>
                                </w:rPr>
                                <w:t xml:space="preserve">earning &amp; </w:t>
                              </w:r>
                            </w:p>
                          </w:txbxContent>
                        </wps:txbx>
                        <wps:bodyPr horzOverflow="overflow" vert="horz" lIns="0" tIns="0" rIns="0" bIns="0" rtlCol="0">
                          <a:noAutofit/>
                        </wps:bodyPr>
                      </wps:wsp>
                      <wps:wsp>
                        <wps:cNvPr id="3047" name="Rectangle 3047"/>
                        <wps:cNvSpPr/>
                        <wps:spPr>
                          <a:xfrm>
                            <a:off x="5697347" y="1782572"/>
                            <a:ext cx="101092" cy="258066"/>
                          </a:xfrm>
                          <a:prstGeom prst="rect">
                            <a:avLst/>
                          </a:prstGeom>
                          <a:ln>
                            <a:noFill/>
                          </a:ln>
                        </wps:spPr>
                        <wps:txbx>
                          <w:txbxContent>
                            <w:p w14:paraId="5DE03620" w14:textId="77777777" w:rsidR="00C118F2" w:rsidRDefault="00CB7FCA">
                              <w:r>
                                <w:rPr>
                                  <w:rFonts w:cs="Calibri"/>
                                  <w:b/>
                                  <w:sz w:val="30"/>
                                </w:rPr>
                                <w:t>s</w:t>
                              </w:r>
                            </w:p>
                          </w:txbxContent>
                        </wps:txbx>
                        <wps:bodyPr horzOverflow="overflow" vert="horz" lIns="0" tIns="0" rIns="0" bIns="0" rtlCol="0">
                          <a:noAutofit/>
                        </wps:bodyPr>
                      </wps:wsp>
                      <wps:wsp>
                        <wps:cNvPr id="3048" name="Rectangle 3048"/>
                        <wps:cNvSpPr/>
                        <wps:spPr>
                          <a:xfrm>
                            <a:off x="5773547" y="1782572"/>
                            <a:ext cx="720317" cy="258066"/>
                          </a:xfrm>
                          <a:prstGeom prst="rect">
                            <a:avLst/>
                          </a:prstGeom>
                          <a:ln>
                            <a:noFill/>
                          </a:ln>
                        </wps:spPr>
                        <wps:txbx>
                          <w:txbxContent>
                            <w:p w14:paraId="19B0F295" w14:textId="77777777" w:rsidR="00C118F2" w:rsidRDefault="00CB7FCA">
                              <w:r>
                                <w:rPr>
                                  <w:rFonts w:cs="Calibri"/>
                                  <w:b/>
                                  <w:sz w:val="30"/>
                                </w:rPr>
                                <w:t>upport</w:t>
                              </w:r>
                            </w:p>
                          </w:txbxContent>
                        </wps:txbx>
                        <wps:bodyPr horzOverflow="overflow" vert="horz" lIns="0" tIns="0" rIns="0" bIns="0" rtlCol="0">
                          <a:noAutofit/>
                        </wps:bodyPr>
                      </wps:wsp>
                      <wps:wsp>
                        <wps:cNvPr id="3049" name="Rectangle 3049"/>
                        <wps:cNvSpPr/>
                        <wps:spPr>
                          <a:xfrm>
                            <a:off x="6316345" y="1782572"/>
                            <a:ext cx="57261" cy="258066"/>
                          </a:xfrm>
                          <a:prstGeom prst="rect">
                            <a:avLst/>
                          </a:prstGeom>
                          <a:ln>
                            <a:noFill/>
                          </a:ln>
                        </wps:spPr>
                        <wps:txbx>
                          <w:txbxContent>
                            <w:p w14:paraId="068558BA" w14:textId="77777777" w:rsidR="00C118F2" w:rsidRDefault="00CB7FCA">
                              <w:r>
                                <w:rPr>
                                  <w:rFonts w:cs="Calibri"/>
                                  <w:b/>
                                  <w:sz w:val="30"/>
                                </w:rPr>
                                <w:t xml:space="preserve"> </w:t>
                              </w:r>
                            </w:p>
                          </w:txbxContent>
                        </wps:txbx>
                        <wps:bodyPr horzOverflow="overflow" vert="horz" lIns="0" tIns="0" rIns="0" bIns="0" rtlCol="0">
                          <a:noAutofit/>
                        </wps:bodyPr>
                      </wps:wsp>
                      <wps:wsp>
                        <wps:cNvPr id="37396" name="Shape 37396"/>
                        <wps:cNvSpPr/>
                        <wps:spPr>
                          <a:xfrm>
                            <a:off x="198755" y="3379762"/>
                            <a:ext cx="2190750" cy="2225040"/>
                          </a:xfrm>
                          <a:custGeom>
                            <a:avLst/>
                            <a:gdLst/>
                            <a:ahLst/>
                            <a:cxnLst/>
                            <a:rect l="0" t="0" r="0" b="0"/>
                            <a:pathLst>
                              <a:path w="2190750" h="2225040">
                                <a:moveTo>
                                  <a:pt x="0" y="0"/>
                                </a:moveTo>
                                <a:lnTo>
                                  <a:pt x="2190750" y="0"/>
                                </a:lnTo>
                                <a:lnTo>
                                  <a:pt x="2190750" y="2225040"/>
                                </a:lnTo>
                                <a:lnTo>
                                  <a:pt x="0" y="222504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051" name="Shape 3051"/>
                        <wps:cNvSpPr/>
                        <wps:spPr>
                          <a:xfrm>
                            <a:off x="198755" y="3379762"/>
                            <a:ext cx="2190750" cy="2225040"/>
                          </a:xfrm>
                          <a:custGeom>
                            <a:avLst/>
                            <a:gdLst/>
                            <a:ahLst/>
                            <a:cxnLst/>
                            <a:rect l="0" t="0" r="0" b="0"/>
                            <a:pathLst>
                              <a:path w="2190750" h="2225040">
                                <a:moveTo>
                                  <a:pt x="0" y="2225040"/>
                                </a:moveTo>
                                <a:lnTo>
                                  <a:pt x="2190750" y="2225040"/>
                                </a:lnTo>
                                <a:lnTo>
                                  <a:pt x="2190750" y="0"/>
                                </a:lnTo>
                                <a:lnTo>
                                  <a:pt x="0" y="0"/>
                                </a:ln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3052" name="Rectangle 3052"/>
                        <wps:cNvSpPr/>
                        <wps:spPr>
                          <a:xfrm>
                            <a:off x="303276" y="3469513"/>
                            <a:ext cx="437207" cy="206453"/>
                          </a:xfrm>
                          <a:prstGeom prst="rect">
                            <a:avLst/>
                          </a:prstGeom>
                          <a:ln>
                            <a:noFill/>
                          </a:ln>
                        </wps:spPr>
                        <wps:txbx>
                          <w:txbxContent>
                            <w:p w14:paraId="35FAAC09" w14:textId="77777777" w:rsidR="00C118F2" w:rsidRDefault="00CB7FCA">
                              <w:r>
                                <w:rPr>
                                  <w:rFonts w:cs="Calibri"/>
                                  <w:b/>
                                  <w:sz w:val="24"/>
                                </w:rPr>
                                <w:t>Head</w:t>
                              </w:r>
                            </w:p>
                          </w:txbxContent>
                        </wps:txbx>
                        <wps:bodyPr horzOverflow="overflow" vert="horz" lIns="0" tIns="0" rIns="0" bIns="0" rtlCol="0">
                          <a:noAutofit/>
                        </wps:bodyPr>
                      </wps:wsp>
                      <wps:wsp>
                        <wps:cNvPr id="3053" name="Rectangle 3053"/>
                        <wps:cNvSpPr/>
                        <wps:spPr>
                          <a:xfrm>
                            <a:off x="632460" y="3469513"/>
                            <a:ext cx="45808" cy="206453"/>
                          </a:xfrm>
                          <a:prstGeom prst="rect">
                            <a:avLst/>
                          </a:prstGeom>
                          <a:ln>
                            <a:noFill/>
                          </a:ln>
                        </wps:spPr>
                        <wps:txbx>
                          <w:txbxContent>
                            <w:p w14:paraId="4E6DFB50" w14:textId="77777777" w:rsidR="00C118F2" w:rsidRDefault="00CB7FCA">
                              <w:r>
                                <w:rPr>
                                  <w:rFonts w:cs="Calibri"/>
                                  <w:b/>
                                  <w:sz w:val="24"/>
                                </w:rPr>
                                <w:t xml:space="preserve"> </w:t>
                              </w:r>
                            </w:p>
                          </w:txbxContent>
                        </wps:txbx>
                        <wps:bodyPr horzOverflow="overflow" vert="horz" lIns="0" tIns="0" rIns="0" bIns="0" rtlCol="0">
                          <a:noAutofit/>
                        </wps:bodyPr>
                      </wps:wsp>
                      <wps:wsp>
                        <wps:cNvPr id="3054" name="Rectangle 3054"/>
                        <wps:cNvSpPr/>
                        <wps:spPr>
                          <a:xfrm>
                            <a:off x="667512" y="3469513"/>
                            <a:ext cx="1917264" cy="206453"/>
                          </a:xfrm>
                          <a:prstGeom prst="rect">
                            <a:avLst/>
                          </a:prstGeom>
                          <a:ln>
                            <a:noFill/>
                          </a:ln>
                        </wps:spPr>
                        <wps:txbx>
                          <w:txbxContent>
                            <w:p w14:paraId="30402DF8" w14:textId="77777777" w:rsidR="00C118F2" w:rsidRDefault="00CB7FCA">
                              <w:r>
                                <w:rPr>
                                  <w:rFonts w:cs="Calibri"/>
                                  <w:b/>
                                  <w:sz w:val="24"/>
                                </w:rPr>
                                <w:t>of School: Mrs J Aitken</w:t>
                              </w:r>
                            </w:p>
                          </w:txbxContent>
                        </wps:txbx>
                        <wps:bodyPr horzOverflow="overflow" vert="horz" lIns="0" tIns="0" rIns="0" bIns="0" rtlCol="0">
                          <a:noAutofit/>
                        </wps:bodyPr>
                      </wps:wsp>
                      <wps:wsp>
                        <wps:cNvPr id="3055" name="Rectangle 3055"/>
                        <wps:cNvSpPr/>
                        <wps:spPr>
                          <a:xfrm>
                            <a:off x="2110994" y="3469513"/>
                            <a:ext cx="45808" cy="206453"/>
                          </a:xfrm>
                          <a:prstGeom prst="rect">
                            <a:avLst/>
                          </a:prstGeom>
                          <a:ln>
                            <a:noFill/>
                          </a:ln>
                        </wps:spPr>
                        <wps:txbx>
                          <w:txbxContent>
                            <w:p w14:paraId="3CA6EE50" w14:textId="77777777" w:rsidR="00C118F2" w:rsidRDefault="00CB7FCA">
                              <w:r>
                                <w:rPr>
                                  <w:rFonts w:cs="Calibri"/>
                                  <w:sz w:val="24"/>
                                </w:rPr>
                                <w:t xml:space="preserve"> </w:t>
                              </w:r>
                            </w:p>
                          </w:txbxContent>
                        </wps:txbx>
                        <wps:bodyPr horzOverflow="overflow" vert="horz" lIns="0" tIns="0" rIns="0" bIns="0" rtlCol="0">
                          <a:noAutofit/>
                        </wps:bodyPr>
                      </wps:wsp>
                      <wps:wsp>
                        <wps:cNvPr id="3056" name="Rectangle 3056"/>
                        <wps:cNvSpPr/>
                        <wps:spPr>
                          <a:xfrm>
                            <a:off x="303276" y="3810889"/>
                            <a:ext cx="1311620" cy="206453"/>
                          </a:xfrm>
                          <a:prstGeom prst="rect">
                            <a:avLst/>
                          </a:prstGeom>
                          <a:ln>
                            <a:noFill/>
                          </a:ln>
                        </wps:spPr>
                        <wps:txbx>
                          <w:txbxContent>
                            <w:p w14:paraId="0E61B264" w14:textId="77777777" w:rsidR="00C118F2" w:rsidRDefault="00CB7FCA">
                              <w:r>
                                <w:rPr>
                                  <w:rFonts w:cs="Calibri"/>
                                  <w:b/>
                                  <w:sz w:val="24"/>
                                </w:rPr>
                                <w:t>School address:</w:t>
                              </w:r>
                            </w:p>
                          </w:txbxContent>
                        </wps:txbx>
                        <wps:bodyPr horzOverflow="overflow" vert="horz" lIns="0" tIns="0" rIns="0" bIns="0" rtlCol="0">
                          <a:noAutofit/>
                        </wps:bodyPr>
                      </wps:wsp>
                      <wps:wsp>
                        <wps:cNvPr id="3057" name="Rectangle 3057"/>
                        <wps:cNvSpPr/>
                        <wps:spPr>
                          <a:xfrm>
                            <a:off x="1291082" y="3810889"/>
                            <a:ext cx="45808" cy="206453"/>
                          </a:xfrm>
                          <a:prstGeom prst="rect">
                            <a:avLst/>
                          </a:prstGeom>
                          <a:ln>
                            <a:noFill/>
                          </a:ln>
                        </wps:spPr>
                        <wps:txbx>
                          <w:txbxContent>
                            <w:p w14:paraId="4A8F3748" w14:textId="77777777" w:rsidR="00C118F2" w:rsidRDefault="00CB7FCA">
                              <w:r>
                                <w:rPr>
                                  <w:rFonts w:cs="Calibri"/>
                                  <w:sz w:val="24"/>
                                </w:rPr>
                                <w:t xml:space="preserve"> </w:t>
                              </w:r>
                            </w:p>
                          </w:txbxContent>
                        </wps:txbx>
                        <wps:bodyPr horzOverflow="overflow" vert="horz" lIns="0" tIns="0" rIns="0" bIns="0" rtlCol="0">
                          <a:noAutofit/>
                        </wps:bodyPr>
                      </wps:wsp>
                      <wps:wsp>
                        <wps:cNvPr id="3058" name="Rectangle 3058"/>
                        <wps:cNvSpPr/>
                        <wps:spPr>
                          <a:xfrm>
                            <a:off x="1326134" y="3810889"/>
                            <a:ext cx="906236" cy="206453"/>
                          </a:xfrm>
                          <a:prstGeom prst="rect">
                            <a:avLst/>
                          </a:prstGeom>
                          <a:ln>
                            <a:noFill/>
                          </a:ln>
                        </wps:spPr>
                        <wps:txbx>
                          <w:txbxContent>
                            <w:p w14:paraId="450562EE" w14:textId="77777777" w:rsidR="00C118F2" w:rsidRDefault="00CB7FCA">
                              <w:r>
                                <w:rPr>
                                  <w:rFonts w:cs="Calibri"/>
                                  <w:sz w:val="24"/>
                                </w:rPr>
                                <w:t xml:space="preserve">St Michael </w:t>
                              </w:r>
                            </w:p>
                          </w:txbxContent>
                        </wps:txbx>
                        <wps:bodyPr horzOverflow="overflow" vert="horz" lIns="0" tIns="0" rIns="0" bIns="0" rtlCol="0">
                          <a:noAutofit/>
                        </wps:bodyPr>
                      </wps:wsp>
                      <wps:wsp>
                        <wps:cNvPr id="3059" name="Rectangle 3059"/>
                        <wps:cNvSpPr/>
                        <wps:spPr>
                          <a:xfrm>
                            <a:off x="303276" y="4024630"/>
                            <a:ext cx="2465343" cy="206453"/>
                          </a:xfrm>
                          <a:prstGeom prst="rect">
                            <a:avLst/>
                          </a:prstGeom>
                          <a:ln>
                            <a:noFill/>
                          </a:ln>
                        </wps:spPr>
                        <wps:txbx>
                          <w:txbxContent>
                            <w:p w14:paraId="7538206C" w14:textId="77777777" w:rsidR="00C118F2" w:rsidRDefault="00CB7FCA">
                              <w:r>
                                <w:rPr>
                                  <w:rFonts w:cs="Calibri"/>
                                  <w:sz w:val="24"/>
                                </w:rPr>
                                <w:t xml:space="preserve">Road, Lichfield, Staffordshire, </w:t>
                              </w:r>
                            </w:p>
                          </w:txbxContent>
                        </wps:txbx>
                        <wps:bodyPr horzOverflow="overflow" vert="horz" lIns="0" tIns="0" rIns="0" bIns="0" rtlCol="0">
                          <a:noAutofit/>
                        </wps:bodyPr>
                      </wps:wsp>
                      <wps:wsp>
                        <wps:cNvPr id="3060" name="Rectangle 3060"/>
                        <wps:cNvSpPr/>
                        <wps:spPr>
                          <a:xfrm>
                            <a:off x="303276" y="4239514"/>
                            <a:ext cx="852117" cy="206453"/>
                          </a:xfrm>
                          <a:prstGeom prst="rect">
                            <a:avLst/>
                          </a:prstGeom>
                          <a:ln>
                            <a:noFill/>
                          </a:ln>
                        </wps:spPr>
                        <wps:txbx>
                          <w:txbxContent>
                            <w:p w14:paraId="1FD36AEC" w14:textId="77777777" w:rsidR="00C118F2" w:rsidRDefault="00CB7FCA">
                              <w:r>
                                <w:rPr>
                                  <w:rFonts w:cs="Calibri"/>
                                  <w:sz w:val="24"/>
                                </w:rPr>
                                <w:t>WS13 6SN</w:t>
                              </w:r>
                            </w:p>
                          </w:txbxContent>
                        </wps:txbx>
                        <wps:bodyPr horzOverflow="overflow" vert="horz" lIns="0" tIns="0" rIns="0" bIns="0" rtlCol="0">
                          <a:noAutofit/>
                        </wps:bodyPr>
                      </wps:wsp>
                      <wps:wsp>
                        <wps:cNvPr id="3061" name="Rectangle 3061"/>
                        <wps:cNvSpPr/>
                        <wps:spPr>
                          <a:xfrm>
                            <a:off x="943356" y="4239514"/>
                            <a:ext cx="45808" cy="206453"/>
                          </a:xfrm>
                          <a:prstGeom prst="rect">
                            <a:avLst/>
                          </a:prstGeom>
                          <a:ln>
                            <a:noFill/>
                          </a:ln>
                        </wps:spPr>
                        <wps:txbx>
                          <w:txbxContent>
                            <w:p w14:paraId="4A1FC473" w14:textId="77777777" w:rsidR="00C118F2" w:rsidRDefault="00CB7FCA">
                              <w:r>
                                <w:rPr>
                                  <w:rFonts w:cs="Calibri"/>
                                  <w:sz w:val="24"/>
                                </w:rPr>
                                <w:t xml:space="preserve"> </w:t>
                              </w:r>
                            </w:p>
                          </w:txbxContent>
                        </wps:txbx>
                        <wps:bodyPr horzOverflow="overflow" vert="horz" lIns="0" tIns="0" rIns="0" bIns="0" rtlCol="0">
                          <a:noAutofit/>
                        </wps:bodyPr>
                      </wps:wsp>
                      <wps:wsp>
                        <wps:cNvPr id="3062" name="Rectangle 3062"/>
                        <wps:cNvSpPr/>
                        <wps:spPr>
                          <a:xfrm>
                            <a:off x="303276" y="4579366"/>
                            <a:ext cx="1657413" cy="206453"/>
                          </a:xfrm>
                          <a:prstGeom prst="rect">
                            <a:avLst/>
                          </a:prstGeom>
                          <a:ln>
                            <a:noFill/>
                          </a:ln>
                        </wps:spPr>
                        <wps:txbx>
                          <w:txbxContent>
                            <w:p w14:paraId="4C5F8064" w14:textId="77777777" w:rsidR="00C118F2" w:rsidRDefault="00CB7FCA">
                              <w:r>
                                <w:rPr>
                                  <w:rFonts w:cs="Calibri"/>
                                  <w:b/>
                                  <w:sz w:val="24"/>
                                </w:rPr>
                                <w:t>Telephone number:</w:t>
                              </w:r>
                            </w:p>
                          </w:txbxContent>
                        </wps:txbx>
                        <wps:bodyPr horzOverflow="overflow" vert="horz" lIns="0" tIns="0" rIns="0" bIns="0" rtlCol="0">
                          <a:noAutofit/>
                        </wps:bodyPr>
                      </wps:wsp>
                      <wps:wsp>
                        <wps:cNvPr id="3063" name="Rectangle 3063"/>
                        <wps:cNvSpPr/>
                        <wps:spPr>
                          <a:xfrm>
                            <a:off x="1551686" y="4579366"/>
                            <a:ext cx="45808" cy="206453"/>
                          </a:xfrm>
                          <a:prstGeom prst="rect">
                            <a:avLst/>
                          </a:prstGeom>
                          <a:ln>
                            <a:noFill/>
                          </a:ln>
                        </wps:spPr>
                        <wps:txbx>
                          <w:txbxContent>
                            <w:p w14:paraId="11637F49" w14:textId="77777777" w:rsidR="00C118F2" w:rsidRDefault="00CB7FCA">
                              <w:r>
                                <w:rPr>
                                  <w:rFonts w:cs="Calibri"/>
                                  <w:b/>
                                  <w:sz w:val="24"/>
                                </w:rPr>
                                <w:t xml:space="preserve"> </w:t>
                              </w:r>
                            </w:p>
                          </w:txbxContent>
                        </wps:txbx>
                        <wps:bodyPr horzOverflow="overflow" vert="horz" lIns="0" tIns="0" rIns="0" bIns="0" rtlCol="0">
                          <a:noAutofit/>
                        </wps:bodyPr>
                      </wps:wsp>
                      <wps:wsp>
                        <wps:cNvPr id="3064" name="Rectangle 3064"/>
                        <wps:cNvSpPr/>
                        <wps:spPr>
                          <a:xfrm>
                            <a:off x="303276" y="4794199"/>
                            <a:ext cx="1131832" cy="206453"/>
                          </a:xfrm>
                          <a:prstGeom prst="rect">
                            <a:avLst/>
                          </a:prstGeom>
                          <a:ln>
                            <a:noFill/>
                          </a:ln>
                        </wps:spPr>
                        <wps:txbx>
                          <w:txbxContent>
                            <w:p w14:paraId="5058E7C4" w14:textId="77777777" w:rsidR="00C118F2" w:rsidRDefault="00CB7FCA">
                              <w:r>
                                <w:rPr>
                                  <w:rFonts w:cs="Calibri"/>
                                  <w:sz w:val="24"/>
                                </w:rPr>
                                <w:t>01543266060</w:t>
                              </w:r>
                            </w:p>
                          </w:txbxContent>
                        </wps:txbx>
                        <wps:bodyPr horzOverflow="overflow" vert="horz" lIns="0" tIns="0" rIns="0" bIns="0" rtlCol="0">
                          <a:noAutofit/>
                        </wps:bodyPr>
                      </wps:wsp>
                      <wps:wsp>
                        <wps:cNvPr id="3065" name="Rectangle 3065"/>
                        <wps:cNvSpPr/>
                        <wps:spPr>
                          <a:xfrm>
                            <a:off x="1153668" y="4794199"/>
                            <a:ext cx="45808" cy="206453"/>
                          </a:xfrm>
                          <a:prstGeom prst="rect">
                            <a:avLst/>
                          </a:prstGeom>
                          <a:ln>
                            <a:noFill/>
                          </a:ln>
                        </wps:spPr>
                        <wps:txbx>
                          <w:txbxContent>
                            <w:p w14:paraId="52050B35" w14:textId="77777777" w:rsidR="00C118F2" w:rsidRDefault="00CB7FCA">
                              <w:r>
                                <w:rPr>
                                  <w:rFonts w:cs="Calibri"/>
                                  <w:b/>
                                  <w:sz w:val="24"/>
                                </w:rPr>
                                <w:t xml:space="preserve"> </w:t>
                              </w:r>
                            </w:p>
                          </w:txbxContent>
                        </wps:txbx>
                        <wps:bodyPr horzOverflow="overflow" vert="horz" lIns="0" tIns="0" rIns="0" bIns="0" rtlCol="0">
                          <a:noAutofit/>
                        </wps:bodyPr>
                      </wps:wsp>
                      <wps:wsp>
                        <wps:cNvPr id="3066" name="Rectangle 3066"/>
                        <wps:cNvSpPr/>
                        <wps:spPr>
                          <a:xfrm>
                            <a:off x="303276" y="5134052"/>
                            <a:ext cx="463151" cy="206452"/>
                          </a:xfrm>
                          <a:prstGeom prst="rect">
                            <a:avLst/>
                          </a:prstGeom>
                          <a:ln>
                            <a:noFill/>
                          </a:ln>
                        </wps:spPr>
                        <wps:txbx>
                          <w:txbxContent>
                            <w:p w14:paraId="5BFD0A94" w14:textId="77777777" w:rsidR="00C118F2" w:rsidRDefault="00CB7FCA">
                              <w:r>
                                <w:rPr>
                                  <w:rFonts w:cs="Calibri"/>
                                  <w:b/>
                                  <w:sz w:val="24"/>
                                </w:rPr>
                                <w:t>Email</w:t>
                              </w:r>
                            </w:p>
                          </w:txbxContent>
                        </wps:txbx>
                        <wps:bodyPr horzOverflow="overflow" vert="horz" lIns="0" tIns="0" rIns="0" bIns="0" rtlCol="0">
                          <a:noAutofit/>
                        </wps:bodyPr>
                      </wps:wsp>
                      <wps:wsp>
                        <wps:cNvPr id="31944" name="Rectangle 31944"/>
                        <wps:cNvSpPr/>
                        <wps:spPr>
                          <a:xfrm>
                            <a:off x="652272" y="5134052"/>
                            <a:ext cx="54321" cy="206452"/>
                          </a:xfrm>
                          <a:prstGeom prst="rect">
                            <a:avLst/>
                          </a:prstGeom>
                          <a:ln>
                            <a:noFill/>
                          </a:ln>
                        </wps:spPr>
                        <wps:txbx>
                          <w:txbxContent>
                            <w:p w14:paraId="2CBF50E9" w14:textId="77777777" w:rsidR="00C118F2" w:rsidRDefault="00CB7FCA">
                              <w:r>
                                <w:rPr>
                                  <w:rFonts w:cs="Calibri"/>
                                  <w:sz w:val="24"/>
                                </w:rPr>
                                <w:t>:</w:t>
                              </w:r>
                            </w:p>
                          </w:txbxContent>
                        </wps:txbx>
                        <wps:bodyPr horzOverflow="overflow" vert="horz" lIns="0" tIns="0" rIns="0" bIns="0" rtlCol="0">
                          <a:noAutofit/>
                        </wps:bodyPr>
                      </wps:wsp>
                      <wps:wsp>
                        <wps:cNvPr id="31945" name="Rectangle 31945"/>
                        <wps:cNvSpPr/>
                        <wps:spPr>
                          <a:xfrm>
                            <a:off x="693420" y="5134052"/>
                            <a:ext cx="45808" cy="206452"/>
                          </a:xfrm>
                          <a:prstGeom prst="rect">
                            <a:avLst/>
                          </a:prstGeom>
                          <a:ln>
                            <a:noFill/>
                          </a:ln>
                        </wps:spPr>
                        <wps:txbx>
                          <w:txbxContent>
                            <w:p w14:paraId="1F1755EA" w14:textId="77777777" w:rsidR="00C118F2" w:rsidRDefault="00CB7FCA">
                              <w:r>
                                <w:rPr>
                                  <w:rFonts w:cs="Calibri"/>
                                  <w:sz w:val="24"/>
                                </w:rPr>
                                <w:t xml:space="preserve"> </w:t>
                              </w:r>
                            </w:p>
                          </w:txbxContent>
                        </wps:txbx>
                        <wps:bodyPr horzOverflow="overflow" vert="horz" lIns="0" tIns="0" rIns="0" bIns="0" rtlCol="0">
                          <a:noAutofit/>
                        </wps:bodyPr>
                      </wps:wsp>
                      <wps:wsp>
                        <wps:cNvPr id="3068" name="Rectangle 3068"/>
                        <wps:cNvSpPr/>
                        <wps:spPr>
                          <a:xfrm>
                            <a:off x="728472" y="5134052"/>
                            <a:ext cx="791107" cy="206452"/>
                          </a:xfrm>
                          <a:prstGeom prst="rect">
                            <a:avLst/>
                          </a:prstGeom>
                          <a:ln>
                            <a:noFill/>
                          </a:ln>
                        </wps:spPr>
                        <wps:txbx>
                          <w:txbxContent>
                            <w:p w14:paraId="25A09E4D" w14:textId="77777777" w:rsidR="00C118F2" w:rsidRDefault="00CB7FCA">
                              <w:r>
                                <w:rPr>
                                  <w:rFonts w:cs="Calibri"/>
                                  <w:sz w:val="24"/>
                                </w:rPr>
                                <w:t>office@st</w:t>
                              </w:r>
                            </w:p>
                          </w:txbxContent>
                        </wps:txbx>
                        <wps:bodyPr horzOverflow="overflow" vert="horz" lIns="0" tIns="0" rIns="0" bIns="0" rtlCol="0">
                          <a:noAutofit/>
                        </wps:bodyPr>
                      </wps:wsp>
                      <wps:wsp>
                        <wps:cNvPr id="3069" name="Rectangle 3069"/>
                        <wps:cNvSpPr/>
                        <wps:spPr>
                          <a:xfrm>
                            <a:off x="1323086" y="5134052"/>
                            <a:ext cx="62024" cy="206452"/>
                          </a:xfrm>
                          <a:prstGeom prst="rect">
                            <a:avLst/>
                          </a:prstGeom>
                          <a:ln>
                            <a:noFill/>
                          </a:ln>
                        </wps:spPr>
                        <wps:txbx>
                          <w:txbxContent>
                            <w:p w14:paraId="0F6B710E" w14:textId="77777777" w:rsidR="00C118F2" w:rsidRDefault="00CB7FCA">
                              <w:r>
                                <w:rPr>
                                  <w:rFonts w:cs="Calibri"/>
                                  <w:sz w:val="24"/>
                                </w:rPr>
                                <w:t>-</w:t>
                              </w:r>
                            </w:p>
                          </w:txbxContent>
                        </wps:txbx>
                        <wps:bodyPr horzOverflow="overflow" vert="horz" lIns="0" tIns="0" rIns="0" bIns="0" rtlCol="0">
                          <a:noAutofit/>
                        </wps:bodyPr>
                      </wps:wsp>
                      <wps:wsp>
                        <wps:cNvPr id="3070" name="Rectangle 3070"/>
                        <wps:cNvSpPr/>
                        <wps:spPr>
                          <a:xfrm>
                            <a:off x="1370330" y="5134052"/>
                            <a:ext cx="476123" cy="206452"/>
                          </a:xfrm>
                          <a:prstGeom prst="rect">
                            <a:avLst/>
                          </a:prstGeom>
                          <a:ln>
                            <a:noFill/>
                          </a:ln>
                        </wps:spPr>
                        <wps:txbx>
                          <w:txbxContent>
                            <w:p w14:paraId="5DDB4342" w14:textId="77777777" w:rsidR="00C118F2" w:rsidRDefault="00CB7FCA">
                              <w:r>
                                <w:rPr>
                                  <w:rFonts w:cs="Calibri"/>
                                  <w:sz w:val="24"/>
                                </w:rPr>
                                <w:t>chads</w:t>
                              </w:r>
                            </w:p>
                          </w:txbxContent>
                        </wps:txbx>
                        <wps:bodyPr horzOverflow="overflow" vert="horz" lIns="0" tIns="0" rIns="0" bIns="0" rtlCol="0">
                          <a:noAutofit/>
                        </wps:bodyPr>
                      </wps:wsp>
                      <wps:wsp>
                        <wps:cNvPr id="3071" name="Rectangle 3071"/>
                        <wps:cNvSpPr/>
                        <wps:spPr>
                          <a:xfrm>
                            <a:off x="1726946" y="5134052"/>
                            <a:ext cx="62024" cy="206452"/>
                          </a:xfrm>
                          <a:prstGeom prst="rect">
                            <a:avLst/>
                          </a:prstGeom>
                          <a:ln>
                            <a:noFill/>
                          </a:ln>
                        </wps:spPr>
                        <wps:txbx>
                          <w:txbxContent>
                            <w:p w14:paraId="6611EE6F" w14:textId="77777777" w:rsidR="00C118F2" w:rsidRDefault="00CB7FCA">
                              <w:r>
                                <w:rPr>
                                  <w:rFonts w:cs="Calibri"/>
                                  <w:sz w:val="24"/>
                                </w:rPr>
                                <w:t>-</w:t>
                              </w:r>
                            </w:p>
                          </w:txbxContent>
                        </wps:txbx>
                        <wps:bodyPr horzOverflow="overflow" vert="horz" lIns="0" tIns="0" rIns="0" bIns="0" rtlCol="0">
                          <a:noAutofit/>
                        </wps:bodyPr>
                      </wps:wsp>
                      <wps:wsp>
                        <wps:cNvPr id="3072" name="Rectangle 3072"/>
                        <wps:cNvSpPr/>
                        <wps:spPr>
                          <a:xfrm>
                            <a:off x="303276" y="5348936"/>
                            <a:ext cx="1718423" cy="206453"/>
                          </a:xfrm>
                          <a:prstGeom prst="rect">
                            <a:avLst/>
                          </a:prstGeom>
                          <a:ln>
                            <a:noFill/>
                          </a:ln>
                        </wps:spPr>
                        <wps:txbx>
                          <w:txbxContent>
                            <w:p w14:paraId="4AE6654E" w14:textId="77777777" w:rsidR="00C118F2" w:rsidRDefault="00CB7FCA">
                              <w:r>
                                <w:rPr>
                                  <w:rFonts w:cs="Calibri"/>
                                  <w:sz w:val="24"/>
                                </w:rPr>
                                <w:t>lichfield.staffs.sch.uk</w:t>
                              </w:r>
                            </w:p>
                          </w:txbxContent>
                        </wps:txbx>
                        <wps:bodyPr horzOverflow="overflow" vert="horz" lIns="0" tIns="0" rIns="0" bIns="0" rtlCol="0">
                          <a:noAutofit/>
                        </wps:bodyPr>
                      </wps:wsp>
                      <wps:wsp>
                        <wps:cNvPr id="3073" name="Rectangle 3073"/>
                        <wps:cNvSpPr/>
                        <wps:spPr>
                          <a:xfrm>
                            <a:off x="1595882" y="5348936"/>
                            <a:ext cx="45808" cy="206453"/>
                          </a:xfrm>
                          <a:prstGeom prst="rect">
                            <a:avLst/>
                          </a:prstGeom>
                          <a:ln>
                            <a:noFill/>
                          </a:ln>
                        </wps:spPr>
                        <wps:txbx>
                          <w:txbxContent>
                            <w:p w14:paraId="5A463B23" w14:textId="77777777" w:rsidR="00C118F2" w:rsidRDefault="00CB7FCA">
                              <w:r>
                                <w:rPr>
                                  <w:rFonts w:cs="Calibri"/>
                                  <w:sz w:val="24"/>
                                </w:rPr>
                                <w:t xml:space="preserve"> </w:t>
                              </w:r>
                            </w:p>
                          </w:txbxContent>
                        </wps:txbx>
                        <wps:bodyPr horzOverflow="overflow" vert="horz" lIns="0" tIns="0" rIns="0" bIns="0" rtlCol="0">
                          <a:noAutofit/>
                        </wps:bodyPr>
                      </wps:wsp>
                      <wps:wsp>
                        <wps:cNvPr id="3074" name="Rectangle 3074"/>
                        <wps:cNvSpPr/>
                        <wps:spPr>
                          <a:xfrm>
                            <a:off x="4903343" y="4534027"/>
                            <a:ext cx="1234901" cy="258066"/>
                          </a:xfrm>
                          <a:prstGeom prst="rect">
                            <a:avLst/>
                          </a:prstGeom>
                          <a:ln>
                            <a:noFill/>
                          </a:ln>
                        </wps:spPr>
                        <wps:txbx>
                          <w:txbxContent>
                            <w:p w14:paraId="645EF18F" w14:textId="77777777" w:rsidR="00C118F2" w:rsidRDefault="00CB7FCA">
                              <w:r>
                                <w:rPr>
                                  <w:rFonts w:cs="Calibri"/>
                                  <w:b/>
                                  <w:sz w:val="30"/>
                                </w:rPr>
                                <w:t xml:space="preserve">Inclusion &amp; </w:t>
                              </w:r>
                            </w:p>
                          </w:txbxContent>
                        </wps:txbx>
                        <wps:bodyPr horzOverflow="overflow" vert="horz" lIns="0" tIns="0" rIns="0" bIns="0" rtlCol="0">
                          <a:noAutofit/>
                        </wps:bodyPr>
                      </wps:wsp>
                      <wps:wsp>
                        <wps:cNvPr id="3075" name="Rectangle 3075"/>
                        <wps:cNvSpPr/>
                        <wps:spPr>
                          <a:xfrm>
                            <a:off x="4862195" y="4800677"/>
                            <a:ext cx="1289374" cy="258067"/>
                          </a:xfrm>
                          <a:prstGeom prst="rect">
                            <a:avLst/>
                          </a:prstGeom>
                          <a:ln>
                            <a:noFill/>
                          </a:ln>
                        </wps:spPr>
                        <wps:txbx>
                          <w:txbxContent>
                            <w:p w14:paraId="47AEA0DC" w14:textId="77777777" w:rsidR="00C118F2" w:rsidRDefault="00CB7FCA">
                              <w:r>
                                <w:rPr>
                                  <w:rFonts w:cs="Calibri"/>
                                  <w:b/>
                                  <w:sz w:val="30"/>
                                </w:rPr>
                                <w:t>Accessibility</w:t>
                              </w:r>
                            </w:p>
                          </w:txbxContent>
                        </wps:txbx>
                        <wps:bodyPr horzOverflow="overflow" vert="horz" lIns="0" tIns="0" rIns="0" bIns="0" rtlCol="0">
                          <a:noAutofit/>
                        </wps:bodyPr>
                      </wps:wsp>
                      <wps:wsp>
                        <wps:cNvPr id="3076" name="Rectangle 3076"/>
                        <wps:cNvSpPr/>
                        <wps:spPr>
                          <a:xfrm>
                            <a:off x="5829935" y="4800677"/>
                            <a:ext cx="57261" cy="258067"/>
                          </a:xfrm>
                          <a:prstGeom prst="rect">
                            <a:avLst/>
                          </a:prstGeom>
                          <a:ln>
                            <a:noFill/>
                          </a:ln>
                        </wps:spPr>
                        <wps:txbx>
                          <w:txbxContent>
                            <w:p w14:paraId="5A0B2ECA" w14:textId="77777777" w:rsidR="00C118F2" w:rsidRDefault="00CB7FCA">
                              <w:r>
                                <w:rPr>
                                  <w:rFonts w:cs="Calibri"/>
                                  <w:sz w:val="30"/>
                                </w:rPr>
                                <w:t xml:space="preserve"> </w:t>
                              </w:r>
                            </w:p>
                          </w:txbxContent>
                        </wps:txbx>
                        <wps:bodyPr horzOverflow="overflow" vert="horz" lIns="0" tIns="0" rIns="0" bIns="0" rtlCol="0">
                          <a:noAutofit/>
                        </wps:bodyPr>
                      </wps:wsp>
                      <wps:wsp>
                        <wps:cNvPr id="3077" name="Rectangle 3077"/>
                        <wps:cNvSpPr/>
                        <wps:spPr>
                          <a:xfrm>
                            <a:off x="3249422" y="2361946"/>
                            <a:ext cx="1155345" cy="258066"/>
                          </a:xfrm>
                          <a:prstGeom prst="rect">
                            <a:avLst/>
                          </a:prstGeom>
                          <a:ln>
                            <a:noFill/>
                          </a:ln>
                        </wps:spPr>
                        <wps:txbx>
                          <w:txbxContent>
                            <w:p w14:paraId="27F3E7EA" w14:textId="77777777" w:rsidR="00C118F2" w:rsidRDefault="00CB7FCA">
                              <w:r>
                                <w:rPr>
                                  <w:rFonts w:cs="Calibri"/>
                                  <w:b/>
                                  <w:sz w:val="30"/>
                                </w:rPr>
                                <w:t xml:space="preserve">Additional </w:t>
                              </w:r>
                            </w:p>
                          </w:txbxContent>
                        </wps:txbx>
                        <wps:bodyPr horzOverflow="overflow" vert="horz" lIns="0" tIns="0" rIns="0" bIns="0" rtlCol="0">
                          <a:noAutofit/>
                        </wps:bodyPr>
                      </wps:wsp>
                      <wps:wsp>
                        <wps:cNvPr id="3078" name="Rectangle 3078"/>
                        <wps:cNvSpPr/>
                        <wps:spPr>
                          <a:xfrm>
                            <a:off x="3186938" y="2630170"/>
                            <a:ext cx="1262518" cy="258066"/>
                          </a:xfrm>
                          <a:prstGeom prst="rect">
                            <a:avLst/>
                          </a:prstGeom>
                          <a:ln>
                            <a:noFill/>
                          </a:ln>
                        </wps:spPr>
                        <wps:txbx>
                          <w:txbxContent>
                            <w:p w14:paraId="5C82EF5F" w14:textId="77777777" w:rsidR="00C118F2" w:rsidRDefault="00CB7FCA">
                              <w:r>
                                <w:rPr>
                                  <w:rFonts w:cs="Calibri"/>
                                  <w:b/>
                                  <w:sz w:val="30"/>
                                </w:rPr>
                                <w:t>Information</w:t>
                              </w:r>
                            </w:p>
                          </w:txbxContent>
                        </wps:txbx>
                        <wps:bodyPr horzOverflow="overflow" vert="horz" lIns="0" tIns="0" rIns="0" bIns="0" rtlCol="0">
                          <a:noAutofit/>
                        </wps:bodyPr>
                      </wps:wsp>
                      <wps:wsp>
                        <wps:cNvPr id="3079" name="Rectangle 3079"/>
                        <wps:cNvSpPr/>
                        <wps:spPr>
                          <a:xfrm>
                            <a:off x="4136771" y="2630170"/>
                            <a:ext cx="57261" cy="258066"/>
                          </a:xfrm>
                          <a:prstGeom prst="rect">
                            <a:avLst/>
                          </a:prstGeom>
                          <a:ln>
                            <a:noFill/>
                          </a:ln>
                        </wps:spPr>
                        <wps:txbx>
                          <w:txbxContent>
                            <w:p w14:paraId="19BA993F" w14:textId="77777777" w:rsidR="00C118F2" w:rsidRDefault="00CB7FCA">
                              <w:r>
                                <w:rPr>
                                  <w:rFonts w:cs="Calibri"/>
                                  <w:sz w:val="30"/>
                                </w:rPr>
                                <w:t xml:space="preserve"> </w:t>
                              </w:r>
                            </w:p>
                          </w:txbxContent>
                        </wps:txbx>
                        <wps:bodyPr horzOverflow="overflow" vert="horz" lIns="0" tIns="0" rIns="0" bIns="0" rtlCol="0">
                          <a:noAutofit/>
                        </wps:bodyPr>
                      </wps:wsp>
                      <pic:pic xmlns:pic="http://schemas.openxmlformats.org/drawingml/2006/picture">
                        <pic:nvPicPr>
                          <pic:cNvPr id="3081" name="Picture 3081"/>
                          <pic:cNvPicPr/>
                        </pic:nvPicPr>
                        <pic:blipFill>
                          <a:blip r:embed="rId9"/>
                          <a:stretch>
                            <a:fillRect/>
                          </a:stretch>
                        </pic:blipFill>
                        <pic:spPr>
                          <a:xfrm>
                            <a:off x="8185785" y="0"/>
                            <a:ext cx="1924050" cy="1143000"/>
                          </a:xfrm>
                          <a:prstGeom prst="rect">
                            <a:avLst/>
                          </a:prstGeom>
                        </pic:spPr>
                      </pic:pic>
                      <wps:wsp>
                        <wps:cNvPr id="37397" name="Shape 37397"/>
                        <wps:cNvSpPr/>
                        <wps:spPr>
                          <a:xfrm>
                            <a:off x="8434070" y="4535678"/>
                            <a:ext cx="1855470" cy="892175"/>
                          </a:xfrm>
                          <a:custGeom>
                            <a:avLst/>
                            <a:gdLst/>
                            <a:ahLst/>
                            <a:cxnLst/>
                            <a:rect l="0" t="0" r="0" b="0"/>
                            <a:pathLst>
                              <a:path w="1855470" h="892175">
                                <a:moveTo>
                                  <a:pt x="0" y="0"/>
                                </a:moveTo>
                                <a:lnTo>
                                  <a:pt x="1855470" y="0"/>
                                </a:lnTo>
                                <a:lnTo>
                                  <a:pt x="1855470" y="892175"/>
                                </a:lnTo>
                                <a:lnTo>
                                  <a:pt x="0" y="89217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083" name="Rectangle 3083"/>
                        <wps:cNvSpPr/>
                        <wps:spPr>
                          <a:xfrm>
                            <a:off x="10053574" y="5089855"/>
                            <a:ext cx="42144" cy="189937"/>
                          </a:xfrm>
                          <a:prstGeom prst="rect">
                            <a:avLst/>
                          </a:prstGeom>
                          <a:ln>
                            <a:noFill/>
                          </a:ln>
                        </wps:spPr>
                        <wps:txbx>
                          <w:txbxContent>
                            <w:p w14:paraId="5A9E6351" w14:textId="77777777" w:rsidR="00C118F2" w:rsidRDefault="00CB7FCA">
                              <w:hyperlink r:id="rId10">
                                <w:r>
                                  <w:rPr>
                                    <w:rFonts w:cs="Calibri"/>
                                    <w:b/>
                                  </w:rPr>
                                  <w:t xml:space="preserve"> </w:t>
                                </w:r>
                              </w:hyperlink>
                            </w:p>
                          </w:txbxContent>
                        </wps:txbx>
                        <wps:bodyPr horzOverflow="overflow" vert="horz" lIns="0" tIns="0" rIns="0" bIns="0" rtlCol="0">
                          <a:noAutofit/>
                        </wps:bodyPr>
                      </wps:wsp>
                      <pic:pic xmlns:pic="http://schemas.openxmlformats.org/drawingml/2006/picture">
                        <pic:nvPicPr>
                          <pic:cNvPr id="3085" name="Picture 3085"/>
                          <pic:cNvPicPr/>
                        </pic:nvPicPr>
                        <pic:blipFill>
                          <a:blip r:embed="rId11"/>
                          <a:stretch>
                            <a:fillRect/>
                          </a:stretch>
                        </pic:blipFill>
                        <pic:spPr>
                          <a:xfrm>
                            <a:off x="8528685" y="4584574"/>
                            <a:ext cx="1525143" cy="601980"/>
                          </a:xfrm>
                          <a:prstGeom prst="rect">
                            <a:avLst/>
                          </a:prstGeom>
                        </pic:spPr>
                      </pic:pic>
                    </wpg:wgp>
                  </a:graphicData>
                </a:graphic>
              </wp:anchor>
            </w:drawing>
          </mc:Choice>
          <mc:Fallback xmlns:a="http://schemas.openxmlformats.org/drawingml/2006/main">
            <w:pict>
              <v:group id="Group 31959" style="width:841.92pt;height:462.454pt;position:absolute;mso-position-horizontal-relative:page;mso-position-horizontal:absolute;margin-left:0pt;mso-position-vertical-relative:page;margin-top:121.56pt;" coordsize="106923,58731">
                <v:shape id="Shape 2976" style="position:absolute;width:57912;height:55550;left:24066;top:2286;" coordsize="5791200,5555031" path="m0,2777490c0,1243584,1296416,0,2895600,0c4494784,0,5791200,1243584,5791200,2777490c5791200,4311524,4494784,5555031,2895600,5555031c1296416,5555031,0,4311524,0,2777490x">
                  <v:stroke weight="1.5pt" endcap="flat" joinstyle="round" on="true" color="#4f81bd"/>
                  <v:fill on="false" color="#000000" opacity="0"/>
                </v:shape>
                <v:shape id="Shape 37398" style="position:absolute;width:106923;height:58667;left:0;top:64;" coordsize="10692384,5866766" path="m0,0l10692384,0l10692384,5866766l0,5866766l0,0">
                  <v:stroke weight="0pt" endcap="flat" joinstyle="round" on="false" color="#000000" opacity="0"/>
                  <v:fill on="true" color="#00b0f0"/>
                </v:shape>
                <v:shape id="Shape 2978" style="position:absolute;width:19264;height:24640;left:53068;top:6078;" coordsize="1926463,2464054" path="m0,0c749808,0,1458849,341376,1926463,927735l0,2464054x">
                  <v:stroke weight="2pt" endcap="flat" joinstyle="round" on="true" color="#ffffff"/>
                  <v:fill on="false" color="#000000" opacity="0"/>
                </v:shape>
                <v:shape id="Shape 2979" style="position:absolute;width:25690;height:20847;left:53084;top:15354;" coordsize="2569084,2084705" path="m1926463,0c2393950,586359,2569084,1353566,2402205,2084705l0,1536319l1926463,0x">
                  <v:stroke weight="0pt" endcap="flat" joinstyle="round" on="false" color="#000000" opacity="0"/>
                  <v:fill on="true" color="#ffd03b"/>
                </v:shape>
                <v:shape id="Shape 2980" style="position:absolute;width:25690;height:20847;left:53084;top:15354;" coordsize="2569084,2084705" path="m1926463,0c2393950,586359,2569084,1353566,2402205,2084705l0,1536319x">
                  <v:stroke weight="2pt" endcap="flat" joinstyle="round" on="true" color="#ffffff"/>
                  <v:fill on="false" color="#000000" opacity="0"/>
                </v:shape>
                <v:shape id="Shape 2981" style="position:absolute;width:24022;height:22200;left:53084;top:30717;" coordsize="2402205,2220049" path="m0,0l2402205,548386c2235327,1279398,1744726,1894701,1069086,2220049l0,0x">
                  <v:stroke weight="0pt" endcap="flat" joinstyle="round" on="false" color="#000000" opacity="0"/>
                  <v:fill on="true" color="#ffff99"/>
                </v:shape>
                <v:shape id="Shape 2982" style="position:absolute;width:24022;height:22200;left:53084;top:30717;" coordsize="2402205,2220049" path="m2402205,548386c2235327,1279398,1744726,1894701,1069086,2220049l0,0x">
                  <v:stroke weight="2pt" endcap="flat" joinstyle="round" on="true" color="#ffffff"/>
                  <v:fill on="false" color="#000000" opacity="0"/>
                </v:shape>
                <v:shape id="Shape 2983" style="position:absolute;width:21381;height:25454;left:42393;top:30717;" coordsize="2138172,2545411" path="m1069086,0l2138172,2220075c1462532,2545411,675513,2545397,0,2220049l1069086,0x">
                  <v:stroke weight="0pt" endcap="flat" joinstyle="round" on="false" color="#000000" opacity="0"/>
                  <v:fill on="true" color="#a7d971"/>
                </v:shape>
                <v:shape id="Shape 2984" style="position:absolute;width:21381;height:25454;left:42393;top:30717;" coordsize="2138172,2545411" path="m2138172,2220075c1462532,2545411,675513,2545397,0,2220049l1069086,0x">
                  <v:stroke weight="2pt" endcap="flat" joinstyle="round" on="true" color="#ffffff"/>
                  <v:fill on="false" color="#000000" opacity="0"/>
                </v:shape>
                <v:shape id="Shape 2985" style="position:absolute;width:24023;height:22200;left:29061;top:30717;" coordsize="2402332,2220049" path="m2402332,0l1333246,2220049c657606,1894701,166878,1279398,0,548386l2402332,0x">
                  <v:stroke weight="0pt" endcap="flat" joinstyle="round" on="false" color="#000000" opacity="0"/>
                  <v:fill on="true" color="#93cddd" opacity="0.678431"/>
                </v:shape>
                <v:shape id="Shape 2986" style="position:absolute;width:24023;height:22200;left:29061;top:30717;" coordsize="2402332,2220049" path="m1333246,2220049c657606,1894701,166878,1279398,0,548386l2402332,0x">
                  <v:stroke weight="2pt" endcap="flat" joinstyle="round" on="true" color="#ffffff"/>
                  <v:fill on="false" color="#000000" opacity="0"/>
                </v:shape>
                <v:shape id="Shape 2987" style="position:absolute;width:25692;height:20847;left:27392;top:15354;" coordsize="2569210,2084705" path="m642747,0l2569210,1536319l166878,2084705c0,1353566,175133,586359,642747,0x">
                  <v:stroke weight="0pt" endcap="flat" joinstyle="round" on="false" color="#000000" opacity="0"/>
                  <v:fill on="true" color="#cec3db"/>
                </v:shape>
                <v:shape id="Shape 2988" style="position:absolute;width:25692;height:20847;left:27392;top:15354;" coordsize="2569210,2084705" path="m166878,2084705c0,1353566,175133,586359,642747,0l2569210,1536319x">
                  <v:stroke weight="2pt" endcap="flat" joinstyle="round" on="true" color="#ffffff"/>
                  <v:fill on="false" color="#000000" opacity="0"/>
                </v:shape>
                <v:shape id="Shape 2989" style="position:absolute;width:19264;height:24640;left:33820;top:6076;" coordsize="1926463,2464054" path="m1926463,0l1926463,2464054l0,927735c467487,341503,1176528,0,1926463,0x">
                  <v:stroke weight="0pt" endcap="flat" joinstyle="round" on="false" color="#000000" opacity="0"/>
                  <v:fill on="true" color="#ff764b"/>
                </v:shape>
                <v:shape id="Shape 2990" style="position:absolute;width:19264;height:24640;left:33820;top:6076;" coordsize="1926463,2464054" path="m0,927735c467487,341503,1176528,0,1926463,0l1926463,2464054x">
                  <v:stroke weight="2pt" endcap="flat" joinstyle="round" on="true" color="#ffffff"/>
                  <v:fill on="false" color="#000000" opacity="0"/>
                </v:shape>
                <v:shape id="Shape 2991" style="position:absolute;width:106923;height:58667;left:0;top:64;" coordsize="10692384,5866766" path="m10692384,5866766l0,5866766l0,0l10692384,0">
                  <v:stroke weight="0.75pt" endcap="flat" joinstyle="round" on="true" color="#4f81bd"/>
                  <v:fill on="false" color="#000000" opacity="0"/>
                </v:shape>
                <v:rect id="Rectangle 2993" style="position:absolute;width:421;height:1899;left:9144;top:276;"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2994" style="position:absolute;width:421;height:1899;left:9144;top:3507;"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2995" style="position:absolute;width:421;height:1899;left:9144;top:6738;"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2996" style="position:absolute;width:421;height:1899;left:9144;top:9973;"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2997" style="position:absolute;width:421;height:1899;left:9144;top:13204;"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2998" style="position:absolute;width:421;height:1899;left:9144;top:16435;"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2999" style="position:absolute;width:421;height:1899;left:9144;top:19665;"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3000" style="position:absolute;width:421;height:1899;left:90843;top:19665;"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3001" style="position:absolute;width:421;height:1899;left:9144;top:22896;"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3002" style="position:absolute;width:421;height:1899;left:9144;top:26130;"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3003" style="position:absolute;width:421;height:1899;left:84792;top:26130;"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3004" style="position:absolute;width:421;height:1899;left:9144;top:29361;"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3005" style="position:absolute;width:421;height:1899;left:9144;top:32592;"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3006" style="position:absolute;width:421;height:1899;left:9144;top:35822;"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3007" style="position:absolute;width:421;height:1899;left:9144;top:39053;"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3008" style="position:absolute;width:421;height:1899;left:9144;top:42288;"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3009" style="position:absolute;width:421;height:1899;left:9144;top:45519;"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3010" style="position:absolute;width:9042;height:2580;left:65144;top:23144;" filled="f" stroked="f">
                  <v:textbox inset="0,0,0,0">
                    <w:txbxContent>
                      <w:p>
                        <w:pPr>
                          <w:spacing w:before="0" w:after="160" w:line="259" w:lineRule="auto"/>
                        </w:pPr>
                        <w:r>
                          <w:rPr>
                            <w:rFonts w:cs="Calibri" w:hAnsi="Calibri" w:eastAsia="Calibri" w:ascii="Calibri"/>
                            <w:b w:val="1"/>
                            <w:sz w:val="30"/>
                          </w:rPr>
                          <w:t xml:space="preserve">Keeping </w:t>
                        </w:r>
                      </w:p>
                    </w:txbxContent>
                  </v:textbox>
                </v:rect>
                <v:rect id="Rectangle 3011" style="position:absolute;width:1010;height:2580;left:62157;top:25814;" filled="f" stroked="f">
                  <v:textbox inset="0,0,0,0">
                    <w:txbxContent>
                      <w:p>
                        <w:pPr>
                          <w:spacing w:before="0" w:after="160" w:line="259" w:lineRule="auto"/>
                        </w:pPr>
                        <w:r>
                          <w:rPr>
                            <w:rFonts w:cs="Calibri" w:hAnsi="Calibri" w:eastAsia="Calibri" w:ascii="Calibri"/>
                            <w:b w:val="1"/>
                            <w:sz w:val="30"/>
                          </w:rPr>
                          <w:t xml:space="preserve">s</w:t>
                        </w:r>
                      </w:p>
                    </w:txbxContent>
                  </v:textbox>
                </v:rect>
                <v:rect id="Rectangle 3012" style="position:absolute;width:8677;height:2580;left:62919;top:25814;" filled="f" stroked="f">
                  <v:textbox inset="0,0,0,0">
                    <w:txbxContent>
                      <w:p>
                        <w:pPr>
                          <w:spacing w:before="0" w:after="160" w:line="259" w:lineRule="auto"/>
                        </w:pPr>
                        <w:r>
                          <w:rPr>
                            <w:rFonts w:cs="Calibri" w:hAnsi="Calibri" w:eastAsia="Calibri" w:ascii="Calibri"/>
                            <w:b w:val="1"/>
                            <w:sz w:val="30"/>
                          </w:rPr>
                          <w:t xml:space="preserve">tudents </w:t>
                        </w:r>
                      </w:p>
                    </w:txbxContent>
                  </v:textbox>
                </v:rect>
                <v:rect id="Rectangle 3013" style="position:absolute;width:1010;height:2580;left:69442;top:25814;" filled="f" stroked="f">
                  <v:textbox inset="0,0,0,0">
                    <w:txbxContent>
                      <w:p>
                        <w:pPr>
                          <w:spacing w:before="0" w:after="160" w:line="259" w:lineRule="auto"/>
                        </w:pPr>
                        <w:r>
                          <w:rPr>
                            <w:rFonts w:cs="Calibri" w:hAnsi="Calibri" w:eastAsia="Calibri" w:ascii="Calibri"/>
                            <w:b w:val="1"/>
                            <w:sz w:val="30"/>
                          </w:rPr>
                          <w:t xml:space="preserve">s</w:t>
                        </w:r>
                      </w:p>
                    </w:txbxContent>
                  </v:textbox>
                </v:rect>
                <v:rect id="Rectangle 3014" style="position:absolute;width:6270;height:2580;left:70204;top:25814;" filled="f" stroked="f">
                  <v:textbox inset="0,0,0,0">
                    <w:txbxContent>
                      <w:p>
                        <w:pPr>
                          <w:spacing w:before="0" w:after="160" w:line="259" w:lineRule="auto"/>
                        </w:pPr>
                        <w:r>
                          <w:rPr>
                            <w:rFonts w:cs="Calibri" w:hAnsi="Calibri" w:eastAsia="Calibri" w:ascii="Calibri"/>
                            <w:b w:val="1"/>
                            <w:sz w:val="30"/>
                          </w:rPr>
                          <w:t xml:space="preserve">afe &amp; </w:t>
                        </w:r>
                      </w:p>
                    </w:txbxContent>
                  </v:textbox>
                </v:rect>
                <v:rect id="Rectangle 3015" style="position:absolute;width:1010;height:2580;left:64047;top:28496;" filled="f" stroked="f">
                  <v:textbox inset="0,0,0,0">
                    <w:txbxContent>
                      <w:p>
                        <w:pPr>
                          <w:spacing w:before="0" w:after="160" w:line="259" w:lineRule="auto"/>
                        </w:pPr>
                        <w:r>
                          <w:rPr>
                            <w:rFonts w:cs="Calibri" w:hAnsi="Calibri" w:eastAsia="Calibri" w:ascii="Calibri"/>
                            <w:b w:val="1"/>
                            <w:sz w:val="30"/>
                          </w:rPr>
                          <w:t xml:space="preserve">s</w:t>
                        </w:r>
                      </w:p>
                    </w:txbxContent>
                  </v:textbox>
                </v:rect>
                <v:rect id="Rectangle 3016" style="position:absolute;width:10952;height:2580;left:64809;top:28496;" filled="f" stroked="f">
                  <v:textbox inset="0,0,0,0">
                    <w:txbxContent>
                      <w:p>
                        <w:pPr>
                          <w:spacing w:before="0" w:after="160" w:line="259" w:lineRule="auto"/>
                        </w:pPr>
                        <w:r>
                          <w:rPr>
                            <w:rFonts w:cs="Calibri" w:hAnsi="Calibri" w:eastAsia="Calibri" w:ascii="Calibri"/>
                            <w:b w:val="1"/>
                            <w:sz w:val="30"/>
                          </w:rPr>
                          <w:t xml:space="preserve">upporting </w:t>
                        </w:r>
                      </w:p>
                    </w:txbxContent>
                  </v:textbox>
                </v:rect>
                <v:rect id="Rectangle 3017" style="position:absolute;width:1887;height:2580;left:64474;top:31163;" filled="f" stroked="f">
                  <v:textbox inset="0,0,0,0">
                    <w:txbxContent>
                      <w:p>
                        <w:pPr>
                          <w:spacing w:before="0" w:after="160" w:line="259" w:lineRule="auto"/>
                        </w:pPr>
                        <w:r>
                          <w:rPr>
                            <w:rFonts w:cs="Calibri" w:hAnsi="Calibri" w:eastAsia="Calibri" w:ascii="Calibri"/>
                            <w:b w:val="1"/>
                            <w:sz w:val="30"/>
                          </w:rPr>
                          <w:t xml:space="preserve">w</w:t>
                        </w:r>
                      </w:p>
                    </w:txbxContent>
                  </v:textbox>
                </v:rect>
                <v:rect id="Rectangle 3018" style="position:absolute;width:8350;height:2580;left:65891;top:31163;" filled="f" stroked="f">
                  <v:textbox inset="0,0,0,0">
                    <w:txbxContent>
                      <w:p>
                        <w:pPr>
                          <w:spacing w:before="0" w:after="160" w:line="259" w:lineRule="auto"/>
                        </w:pPr>
                        <w:r>
                          <w:rPr>
                            <w:rFonts w:cs="Calibri" w:hAnsi="Calibri" w:eastAsia="Calibri" w:ascii="Calibri"/>
                            <w:b w:val="1"/>
                            <w:sz w:val="30"/>
                          </w:rPr>
                          <w:t xml:space="preserve">ellbeing</w:t>
                        </w:r>
                      </w:p>
                    </w:txbxContent>
                  </v:textbox>
                </v:rect>
                <v:rect id="Rectangle 3019" style="position:absolute;width:572;height:2580;left:72170;top:31163;" filled="f" stroked="f">
                  <v:textbox inset="0,0,0,0">
                    <w:txbxContent>
                      <w:p>
                        <w:pPr>
                          <w:spacing w:before="0" w:after="160" w:line="259" w:lineRule="auto"/>
                        </w:pPr>
                        <w:r>
                          <w:rPr>
                            <w:rFonts w:cs="Calibri" w:hAnsi="Calibri" w:eastAsia="Calibri" w:ascii="Calibri"/>
                            <w:sz w:val="30"/>
                          </w:rPr>
                          <w:t xml:space="preserve"> </w:t>
                        </w:r>
                      </w:p>
                    </w:txbxContent>
                  </v:textbox>
                </v:rect>
                <v:rect id="Rectangle 3020" style="position:absolute;width:2295;height:2580;left:61548;top:36939;" filled="f" stroked="f">
                  <v:textbox inset="0,0,0,0">
                    <w:txbxContent>
                      <w:p>
                        <w:pPr>
                          <w:spacing w:before="0" w:after="160" w:line="259" w:lineRule="auto"/>
                        </w:pPr>
                        <w:r>
                          <w:rPr>
                            <w:rFonts w:cs="Calibri" w:hAnsi="Calibri" w:eastAsia="Calibri" w:ascii="Calibri"/>
                            <w:b w:val="1"/>
                            <w:sz w:val="30"/>
                          </w:rPr>
                          <w:t xml:space="preserve">W</w:t>
                        </w:r>
                      </w:p>
                    </w:txbxContent>
                  </v:textbox>
                </v:rect>
                <v:rect id="Rectangle 3021" style="position:absolute;width:7223;height:2580;left:63270;top:36939;" filled="f" stroked="f">
                  <v:textbox inset="0,0,0,0">
                    <w:txbxContent>
                      <w:p>
                        <w:pPr>
                          <w:spacing w:before="0" w:after="160" w:line="259" w:lineRule="auto"/>
                        </w:pPr>
                        <w:r>
                          <w:rPr>
                            <w:rFonts w:cs="Calibri" w:hAnsi="Calibri" w:eastAsia="Calibri" w:ascii="Calibri"/>
                            <w:b w:val="1"/>
                            <w:sz w:val="30"/>
                          </w:rPr>
                          <w:t xml:space="preserve">orking </w:t>
                        </w:r>
                      </w:p>
                    </w:txbxContent>
                  </v:textbox>
                </v:rect>
                <v:rect id="Rectangle 3022" style="position:absolute;width:9126;height:2580;left:61471;top:39625;" filled="f" stroked="f">
                  <v:textbox inset="0,0,0,0">
                    <w:txbxContent>
                      <w:p>
                        <w:pPr>
                          <w:spacing w:before="0" w:after="160" w:line="259" w:lineRule="auto"/>
                        </w:pPr>
                        <w:r>
                          <w:rPr>
                            <w:rFonts w:cs="Calibri" w:hAnsi="Calibri" w:eastAsia="Calibri" w:ascii="Calibri"/>
                            <w:b w:val="1"/>
                            <w:sz w:val="30"/>
                          </w:rPr>
                          <w:t xml:space="preserve">together</w:t>
                        </w:r>
                      </w:p>
                    </w:txbxContent>
                  </v:textbox>
                </v:rect>
                <v:rect id="Rectangle 3023" style="position:absolute;width:572;height:2580;left:68345;top:39625;" filled="f" stroked="f">
                  <v:textbox inset="0,0,0,0">
                    <w:txbxContent>
                      <w:p>
                        <w:pPr>
                          <w:spacing w:before="0" w:after="160" w:line="259" w:lineRule="auto"/>
                        </w:pPr>
                        <w:r>
                          <w:rPr>
                            <w:rFonts w:cs="Calibri" w:hAnsi="Calibri" w:eastAsia="Calibri" w:ascii="Calibri"/>
                            <w:b w:val="1"/>
                            <w:sz w:val="30"/>
                          </w:rPr>
                          <w:t xml:space="preserve"> </w:t>
                        </w:r>
                      </w:p>
                    </w:txbxContent>
                  </v:textbox>
                </v:rect>
                <v:rect id="Rectangle 3024" style="position:absolute;width:572;height:2580;left:64916;top:43572;" filled="f" stroked="f">
                  <v:textbox inset="0,0,0,0">
                    <w:txbxContent>
                      <w:p>
                        <w:pPr>
                          <w:spacing w:before="0" w:after="160" w:line="259" w:lineRule="auto"/>
                        </w:pPr>
                        <w:r>
                          <w:rPr>
                            <w:rFonts w:cs="Calibri" w:hAnsi="Calibri" w:eastAsia="Calibri" w:ascii="Calibri"/>
                            <w:sz w:val="30"/>
                          </w:rPr>
                          <w:t xml:space="preserve"> </w:t>
                        </w:r>
                      </w:p>
                    </w:txbxContent>
                  </v:textbox>
                </v:rect>
                <v:rect id="Rectangle 3025" style="position:absolute;width:10279;height:2580;left:35526;top:37990;" filled="f" stroked="f">
                  <v:textbox inset="0,0,0,0">
                    <w:txbxContent>
                      <w:p>
                        <w:pPr>
                          <w:spacing w:before="0" w:after="160" w:line="259" w:lineRule="auto"/>
                        </w:pPr>
                        <w:r>
                          <w:rPr>
                            <w:rFonts w:cs="Calibri" w:hAnsi="Calibri" w:eastAsia="Calibri" w:ascii="Calibri"/>
                            <w:b w:val="1"/>
                            <w:sz w:val="30"/>
                          </w:rPr>
                          <w:t xml:space="preserve">Joining &amp; </w:t>
                        </w:r>
                      </w:p>
                    </w:txbxContent>
                  </v:textbox>
                </v:rect>
                <v:rect id="Rectangle 3026" style="position:absolute;width:8378;height:2580;left:35526;top:40676;" filled="f" stroked="f">
                  <v:textbox inset="0,0,0,0">
                    <w:txbxContent>
                      <w:p>
                        <w:pPr>
                          <w:spacing w:before="0" w:after="160" w:line="259" w:lineRule="auto"/>
                        </w:pPr>
                        <w:r>
                          <w:rPr>
                            <w:rFonts w:cs="Calibri" w:hAnsi="Calibri" w:eastAsia="Calibri" w:ascii="Calibri"/>
                            <w:b w:val="1"/>
                            <w:sz w:val="30"/>
                          </w:rPr>
                          <w:t xml:space="preserve">moving </w:t>
                        </w:r>
                      </w:p>
                    </w:txbxContent>
                  </v:textbox>
                </v:rect>
                <v:rect id="Rectangle 3027" style="position:absolute;width:2718;height:2580;left:35526;top:43343;" filled="f" stroked="f">
                  <v:textbox inset="0,0,0,0">
                    <w:txbxContent>
                      <w:p>
                        <w:pPr>
                          <w:spacing w:before="0" w:after="160" w:line="259" w:lineRule="auto"/>
                        </w:pPr>
                        <w:r>
                          <w:rPr>
                            <w:rFonts w:cs="Calibri" w:hAnsi="Calibri" w:eastAsia="Calibri" w:ascii="Calibri"/>
                            <w:b w:val="1"/>
                            <w:sz w:val="30"/>
                          </w:rPr>
                          <w:t xml:space="preserve">on</w:t>
                        </w:r>
                      </w:p>
                    </w:txbxContent>
                  </v:textbox>
                </v:rect>
                <v:rect id="Rectangle 3028" style="position:absolute;width:572;height:2580;left:37572;top:43343;" filled="f" stroked="f">
                  <v:textbox inset="0,0,0,0">
                    <w:txbxContent>
                      <w:p>
                        <w:pPr>
                          <w:spacing w:before="0" w:after="160" w:line="259" w:lineRule="auto"/>
                        </w:pPr>
                        <w:r>
                          <w:rPr>
                            <w:rFonts w:cs="Calibri" w:hAnsi="Calibri" w:eastAsia="Calibri" w:ascii="Calibri"/>
                            <w:sz w:val="30"/>
                          </w:rPr>
                          <w:t xml:space="preserve"> </w:t>
                        </w:r>
                      </w:p>
                    </w:txbxContent>
                  </v:textbox>
                </v:rect>
                <v:rect id="Rectangle 3104" style="position:absolute;width:22204;height:2580;left:44781;top:4364;" filled="f" stroked="f">
                  <v:textbox inset="0,0,0,0">
                    <w:txbxContent>
                      <w:p>
                        <w:pPr>
                          <w:spacing w:before="0" w:after="160" w:line="259" w:lineRule="auto"/>
                        </w:pPr>
                        <w:hyperlink r:id="hyperlink3095">
                          <w:r>
                            <w:rPr>
                              <w:rFonts w:cs="Calibri" w:hAnsi="Calibri" w:eastAsia="Calibri" w:ascii="Calibri"/>
                              <w:b w:val="1"/>
                              <w:color w:val="ffffff"/>
                              <w:sz w:val="30"/>
                            </w:rPr>
                            <w:t xml:space="preserve">Area Wide Local Offe</w:t>
                          </w:r>
                        </w:hyperlink>
                      </w:p>
                    </w:txbxContent>
                  </v:textbox>
                </v:rect>
                <v:rect id="Rectangle 3105" style="position:absolute;width:899;height:2580;left:61476;top:4364;" filled="f" stroked="f">
                  <v:textbox inset="0,0,0,0">
                    <w:txbxContent>
                      <w:p>
                        <w:pPr>
                          <w:spacing w:before="0" w:after="160" w:line="259" w:lineRule="auto"/>
                        </w:pPr>
                        <w:hyperlink r:id="hyperlink3095">
                          <w:r>
                            <w:rPr>
                              <w:rFonts w:cs="Calibri" w:hAnsi="Calibri" w:eastAsia="Calibri" w:ascii="Calibri"/>
                              <w:b w:val="1"/>
                              <w:color w:val="ffffff"/>
                              <w:sz w:val="30"/>
                            </w:rPr>
                            <w:t xml:space="preserve">r</w:t>
                          </w:r>
                        </w:hyperlink>
                      </w:p>
                    </w:txbxContent>
                  </v:textbox>
                </v:rect>
                <v:rect id="Rectangle 3030" style="position:absolute;width:421;height:1899;left:62157;top:4742;" filled="f" stroked="f">
                  <v:textbox inset="0,0,0,0">
                    <w:txbxContent>
                      <w:p>
                        <w:pPr>
                          <w:spacing w:before="0" w:after="160" w:line="259" w:lineRule="auto"/>
                        </w:pPr>
                        <w:hyperlink r:id="hyperlink3095">
                          <w:r>
                            <w:rPr>
                              <w:rFonts w:cs="Calibri" w:hAnsi="Calibri" w:eastAsia="Calibri" w:ascii="Calibri"/>
                              <w:b w:val="1"/>
                              <w:color w:val="ffffff"/>
                              <w:sz w:val="22"/>
                            </w:rPr>
                            <w:t xml:space="preserve"> </w:t>
                          </w:r>
                        </w:hyperlink>
                      </w:p>
                    </w:txbxContent>
                  </v:textbox>
                </v:rect>
                <v:shape id="Shape 37399" style="position:absolute;width:18954;height:11296;left:6127;top:146;" coordsize="1895475,1129665" path="m0,0l1895475,0l1895475,1129665l0,1129665l0,0">
                  <v:stroke weight="0pt" endcap="flat" joinstyle="round" on="false" color="#000000" opacity="0"/>
                  <v:fill on="true" color="#ffffff"/>
                </v:shape>
                <v:shape id="Shape 3032" style="position:absolute;width:18954;height:11296;left:6127;top:146;" coordsize="1895475,1129665" path="m0,1129665l1895475,1129665l1895475,0l0,0x">
                  <v:stroke weight="2pt" endcap="flat" joinstyle="round" on="true" color="#4f81bd"/>
                  <v:fill on="false" color="#000000" opacity="0"/>
                </v:shape>
                <v:rect id="Rectangle 3033" style="position:absolute;width:421;height:1899;left:24157;top:9592;" filled="f" stroked="f">
                  <v:textbox inset="0,0,0,0">
                    <w:txbxContent>
                      <w:p>
                        <w:pPr>
                          <w:spacing w:before="0" w:after="160" w:line="259" w:lineRule="auto"/>
                        </w:pPr>
                        <w:r>
                          <w:rPr>
                            <w:rFonts w:cs="Calibri" w:hAnsi="Calibri" w:eastAsia="Calibri" w:ascii="Calibri"/>
                            <w:b w:val="1"/>
                            <w:sz w:val="22"/>
                          </w:rPr>
                          <w:t xml:space="preserve"> </w:t>
                        </w:r>
                      </w:p>
                    </w:txbxContent>
                  </v:textbox>
                </v:rect>
                <v:shape id="Picture 36442" style="position:absolute;width:16916;height:9966;left:7132;top:685;" filled="f">
                  <v:imagedata r:id="rId12"/>
                </v:shape>
                <v:rect id="Rectangle 3036" style="position:absolute;width:9146;height:2580;left:43166;top:13162;" filled="f" stroked="f">
                  <v:textbox inset="0,0,0,0">
                    <w:txbxContent>
                      <w:p>
                        <w:pPr>
                          <w:spacing w:before="0" w:after="160" w:line="259" w:lineRule="auto"/>
                        </w:pPr>
                        <w:r>
                          <w:rPr>
                            <w:rFonts w:cs="Calibri" w:hAnsi="Calibri" w:eastAsia="Calibri" w:ascii="Calibri"/>
                            <w:b w:val="1"/>
                            <w:sz w:val="30"/>
                          </w:rPr>
                          <w:t xml:space="preserve">How we </w:t>
                        </w:r>
                      </w:p>
                    </w:txbxContent>
                  </v:textbox>
                </v:rect>
                <v:rect id="Rectangle 3037" style="position:absolute;width:623;height:2580;left:42449;top:15844;" filled="f" stroked="f">
                  <v:textbox inset="0,0,0,0">
                    <w:txbxContent>
                      <w:p>
                        <w:pPr>
                          <w:spacing w:before="0" w:after="160" w:line="259" w:lineRule="auto"/>
                        </w:pPr>
                        <w:r>
                          <w:rPr>
                            <w:rFonts w:cs="Calibri" w:hAnsi="Calibri" w:eastAsia="Calibri" w:ascii="Calibri"/>
                            <w:b w:val="1"/>
                            <w:sz w:val="30"/>
                          </w:rPr>
                          <w:t xml:space="preserve">i</w:t>
                        </w:r>
                      </w:p>
                    </w:txbxContent>
                  </v:textbox>
                </v:rect>
                <v:rect id="Rectangle 3038" style="position:absolute;width:6288;height:2580;left:42922;top:15844;" filled="f" stroked="f">
                  <v:textbox inset="0,0,0,0">
                    <w:txbxContent>
                      <w:p>
                        <w:pPr>
                          <w:spacing w:before="0" w:after="160" w:line="259" w:lineRule="auto"/>
                        </w:pPr>
                        <w:r>
                          <w:rPr>
                            <w:rFonts w:cs="Calibri" w:hAnsi="Calibri" w:eastAsia="Calibri" w:ascii="Calibri"/>
                            <w:b w:val="1"/>
                            <w:sz w:val="30"/>
                          </w:rPr>
                          <w:t xml:space="preserve">dentif</w:t>
                        </w:r>
                      </w:p>
                    </w:txbxContent>
                  </v:textbox>
                </v:rect>
                <v:rect id="Rectangle 3039" style="position:absolute;width:4122;height:2580;left:47661;top:15844;" filled="f" stroked="f">
                  <v:textbox inset="0,0,0,0">
                    <w:txbxContent>
                      <w:p>
                        <w:pPr>
                          <w:spacing w:before="0" w:after="160" w:line="259" w:lineRule="auto"/>
                        </w:pPr>
                        <w:r>
                          <w:rPr>
                            <w:rFonts w:cs="Calibri" w:hAnsi="Calibri" w:eastAsia="Calibri" w:ascii="Calibri"/>
                            <w:b w:val="1"/>
                            <w:sz w:val="30"/>
                          </w:rPr>
                          <w:t xml:space="preserve">y &amp; </w:t>
                        </w:r>
                      </w:p>
                    </w:txbxContent>
                  </v:textbox>
                </v:rect>
                <v:rect id="Rectangle 3040" style="position:absolute;width:6579;height:2580;left:41733;top:18511;" filled="f" stroked="f">
                  <v:textbox inset="0,0,0,0">
                    <w:txbxContent>
                      <w:p>
                        <w:pPr>
                          <w:spacing w:before="0" w:after="160" w:line="259" w:lineRule="auto"/>
                        </w:pPr>
                        <w:r>
                          <w:rPr>
                            <w:rFonts w:cs="Calibri" w:hAnsi="Calibri" w:eastAsia="Calibri" w:ascii="Calibri"/>
                            <w:b w:val="1"/>
                            <w:sz w:val="30"/>
                          </w:rPr>
                          <w:t xml:space="preserve">assess</w:t>
                        </w:r>
                      </w:p>
                    </w:txbxContent>
                  </v:textbox>
                </v:rect>
                <v:rect id="Rectangle 3041" style="position:absolute;width:572;height:2580;left:46686;top:18511;" filled="f" stroked="f">
                  <v:textbox inset="0,0,0,0">
                    <w:txbxContent>
                      <w:p>
                        <w:pPr>
                          <w:spacing w:before="0" w:after="160" w:line="259" w:lineRule="auto"/>
                        </w:pPr>
                        <w:r>
                          <w:rPr>
                            <w:rFonts w:cs="Calibri" w:hAnsi="Calibri" w:eastAsia="Calibri" w:ascii="Calibri"/>
                            <w:b w:val="1"/>
                            <w:sz w:val="30"/>
                          </w:rPr>
                          <w:t xml:space="preserve"> </w:t>
                        </w:r>
                      </w:p>
                    </w:txbxContent>
                  </v:textbox>
                </v:rect>
                <v:rect id="Rectangle 3042" style="position:absolute;width:5269;height:2580;left:47113;top:18511;" filled="f" stroked="f">
                  <v:textbox inset="0,0,0,0">
                    <w:txbxContent>
                      <w:p>
                        <w:pPr>
                          <w:spacing w:before="0" w:after="160" w:line="259" w:lineRule="auto"/>
                        </w:pPr>
                        <w:r>
                          <w:rPr>
                            <w:rFonts w:cs="Calibri" w:hAnsi="Calibri" w:eastAsia="Calibri" w:ascii="Calibri"/>
                            <w:b w:val="1"/>
                            <w:sz w:val="30"/>
                          </w:rPr>
                          <w:t xml:space="preserve">need</w:t>
                        </w:r>
                      </w:p>
                    </w:txbxContent>
                  </v:textbox>
                </v:rect>
                <v:rect id="Rectangle 3043" style="position:absolute;width:572;height:2580;left:51060;top:18511;" filled="f" stroked="f">
                  <v:textbox inset="0,0,0,0">
                    <w:txbxContent>
                      <w:p>
                        <w:pPr>
                          <w:spacing w:before="0" w:after="160" w:line="259" w:lineRule="auto"/>
                        </w:pPr>
                        <w:r>
                          <w:rPr>
                            <w:rFonts w:cs="Calibri" w:hAnsi="Calibri" w:eastAsia="Calibri" w:ascii="Calibri"/>
                            <w:color w:val="ffffff"/>
                            <w:sz w:val="30"/>
                          </w:rPr>
                          <w:t xml:space="preserve"> </w:t>
                        </w:r>
                      </w:p>
                    </w:txbxContent>
                  </v:textbox>
                </v:rect>
                <v:rect id="Rectangle 3044" style="position:absolute;width:10610;height:2580;left:56302;top:12476;" filled="f" stroked="f">
                  <v:textbox inset="0,0,0,0">
                    <w:txbxContent>
                      <w:p>
                        <w:pPr>
                          <w:spacing w:before="0" w:after="160" w:line="259" w:lineRule="auto"/>
                        </w:pPr>
                        <w:r>
                          <w:rPr>
                            <w:rFonts w:cs="Calibri" w:hAnsi="Calibri" w:eastAsia="Calibri" w:ascii="Calibri"/>
                            <w:b w:val="1"/>
                            <w:sz w:val="30"/>
                          </w:rPr>
                          <w:t xml:space="preserve">Teaching, </w:t>
                        </w:r>
                      </w:p>
                    </w:txbxContent>
                  </v:textbox>
                </v:rect>
                <v:rect id="Rectangle 3045" style="position:absolute;width:623;height:2580;left:55952;top:15158;" filled="f" stroked="f">
                  <v:textbox inset="0,0,0,0">
                    <w:txbxContent>
                      <w:p>
                        <w:pPr>
                          <w:spacing w:before="0" w:after="160" w:line="259" w:lineRule="auto"/>
                        </w:pPr>
                        <w:r>
                          <w:rPr>
                            <w:rFonts w:cs="Calibri" w:hAnsi="Calibri" w:eastAsia="Calibri" w:ascii="Calibri"/>
                            <w:b w:val="1"/>
                            <w:sz w:val="30"/>
                          </w:rPr>
                          <w:t xml:space="preserve">l</w:t>
                        </w:r>
                      </w:p>
                    </w:txbxContent>
                  </v:textbox>
                </v:rect>
                <v:rect id="Rectangle 3046" style="position:absolute;width:10889;height:2580;left:56424;top:15158;" filled="f" stroked="f">
                  <v:textbox inset="0,0,0,0">
                    <w:txbxContent>
                      <w:p>
                        <w:pPr>
                          <w:spacing w:before="0" w:after="160" w:line="259" w:lineRule="auto"/>
                        </w:pPr>
                        <w:r>
                          <w:rPr>
                            <w:rFonts w:cs="Calibri" w:hAnsi="Calibri" w:eastAsia="Calibri" w:ascii="Calibri"/>
                            <w:b w:val="1"/>
                            <w:sz w:val="30"/>
                          </w:rPr>
                          <w:t xml:space="preserve">earning &amp; </w:t>
                        </w:r>
                      </w:p>
                    </w:txbxContent>
                  </v:textbox>
                </v:rect>
                <v:rect id="Rectangle 3047" style="position:absolute;width:1010;height:2580;left:56973;top:17825;" filled="f" stroked="f">
                  <v:textbox inset="0,0,0,0">
                    <w:txbxContent>
                      <w:p>
                        <w:pPr>
                          <w:spacing w:before="0" w:after="160" w:line="259" w:lineRule="auto"/>
                        </w:pPr>
                        <w:r>
                          <w:rPr>
                            <w:rFonts w:cs="Calibri" w:hAnsi="Calibri" w:eastAsia="Calibri" w:ascii="Calibri"/>
                            <w:b w:val="1"/>
                            <w:sz w:val="30"/>
                          </w:rPr>
                          <w:t xml:space="preserve">s</w:t>
                        </w:r>
                      </w:p>
                    </w:txbxContent>
                  </v:textbox>
                </v:rect>
                <v:rect id="Rectangle 3048" style="position:absolute;width:7203;height:2580;left:57735;top:17825;" filled="f" stroked="f">
                  <v:textbox inset="0,0,0,0">
                    <w:txbxContent>
                      <w:p>
                        <w:pPr>
                          <w:spacing w:before="0" w:after="160" w:line="259" w:lineRule="auto"/>
                        </w:pPr>
                        <w:r>
                          <w:rPr>
                            <w:rFonts w:cs="Calibri" w:hAnsi="Calibri" w:eastAsia="Calibri" w:ascii="Calibri"/>
                            <w:b w:val="1"/>
                            <w:sz w:val="30"/>
                          </w:rPr>
                          <w:t xml:space="preserve">upport</w:t>
                        </w:r>
                      </w:p>
                    </w:txbxContent>
                  </v:textbox>
                </v:rect>
                <v:rect id="Rectangle 3049" style="position:absolute;width:572;height:2580;left:63163;top:17825;" filled="f" stroked="f">
                  <v:textbox inset="0,0,0,0">
                    <w:txbxContent>
                      <w:p>
                        <w:pPr>
                          <w:spacing w:before="0" w:after="160" w:line="259" w:lineRule="auto"/>
                        </w:pPr>
                        <w:r>
                          <w:rPr>
                            <w:rFonts w:cs="Calibri" w:hAnsi="Calibri" w:eastAsia="Calibri" w:ascii="Calibri"/>
                            <w:b w:val="1"/>
                            <w:sz w:val="30"/>
                          </w:rPr>
                          <w:t xml:space="preserve"> </w:t>
                        </w:r>
                      </w:p>
                    </w:txbxContent>
                  </v:textbox>
                </v:rect>
                <v:shape id="Shape 37400" style="position:absolute;width:21907;height:22250;left:1987;top:33797;" coordsize="2190750,2225040" path="m0,0l2190750,0l2190750,2225040l0,2225040l0,0">
                  <v:stroke weight="0pt" endcap="flat" joinstyle="round" on="false" color="#000000" opacity="0"/>
                  <v:fill on="true" color="#ffffff"/>
                </v:shape>
                <v:shape id="Shape 3051" style="position:absolute;width:21907;height:22250;left:1987;top:33797;" coordsize="2190750,2225040" path="m0,2225040l2190750,2225040l2190750,0l0,0x">
                  <v:stroke weight="2pt" endcap="flat" joinstyle="round" on="true" color="#4f81bd"/>
                  <v:fill on="false" color="#000000" opacity="0"/>
                </v:shape>
                <v:rect id="Rectangle 3052" style="position:absolute;width:4372;height:2064;left:3032;top:34695;" filled="f" stroked="f">
                  <v:textbox inset="0,0,0,0">
                    <w:txbxContent>
                      <w:p>
                        <w:pPr>
                          <w:spacing w:before="0" w:after="160" w:line="259" w:lineRule="auto"/>
                        </w:pPr>
                        <w:r>
                          <w:rPr>
                            <w:rFonts w:cs="Calibri" w:hAnsi="Calibri" w:eastAsia="Calibri" w:ascii="Calibri"/>
                            <w:b w:val="1"/>
                            <w:sz w:val="24"/>
                          </w:rPr>
                          <w:t xml:space="preserve">Head</w:t>
                        </w:r>
                      </w:p>
                    </w:txbxContent>
                  </v:textbox>
                </v:rect>
                <v:rect id="Rectangle 3053" style="position:absolute;width:458;height:2064;left:6324;top:34695;"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3054" style="position:absolute;width:19172;height:2064;left:6675;top:34695;" filled="f" stroked="f">
                  <v:textbox inset="0,0,0,0">
                    <w:txbxContent>
                      <w:p>
                        <w:pPr>
                          <w:spacing w:before="0" w:after="160" w:line="259" w:lineRule="auto"/>
                        </w:pPr>
                        <w:r>
                          <w:rPr>
                            <w:rFonts w:cs="Calibri" w:hAnsi="Calibri" w:eastAsia="Calibri" w:ascii="Calibri"/>
                            <w:b w:val="1"/>
                            <w:sz w:val="24"/>
                          </w:rPr>
                          <w:t xml:space="preserve">of School: Mrs J Aitken</w:t>
                        </w:r>
                      </w:p>
                    </w:txbxContent>
                  </v:textbox>
                </v:rect>
                <v:rect id="Rectangle 3055" style="position:absolute;width:458;height:2064;left:21109;top:34695;" filled="f" stroked="f">
                  <v:textbox inset="0,0,0,0">
                    <w:txbxContent>
                      <w:p>
                        <w:pPr>
                          <w:spacing w:before="0" w:after="160" w:line="259" w:lineRule="auto"/>
                        </w:pPr>
                        <w:r>
                          <w:rPr>
                            <w:rFonts w:cs="Calibri" w:hAnsi="Calibri" w:eastAsia="Calibri" w:ascii="Calibri"/>
                            <w:sz w:val="24"/>
                          </w:rPr>
                          <w:t xml:space="preserve"> </w:t>
                        </w:r>
                      </w:p>
                    </w:txbxContent>
                  </v:textbox>
                </v:rect>
                <v:rect id="Rectangle 3056" style="position:absolute;width:13116;height:2064;left:3032;top:38108;" filled="f" stroked="f">
                  <v:textbox inset="0,0,0,0">
                    <w:txbxContent>
                      <w:p>
                        <w:pPr>
                          <w:spacing w:before="0" w:after="160" w:line="259" w:lineRule="auto"/>
                        </w:pPr>
                        <w:r>
                          <w:rPr>
                            <w:rFonts w:cs="Calibri" w:hAnsi="Calibri" w:eastAsia="Calibri" w:ascii="Calibri"/>
                            <w:b w:val="1"/>
                            <w:sz w:val="24"/>
                          </w:rPr>
                          <w:t xml:space="preserve">School address:</w:t>
                        </w:r>
                      </w:p>
                    </w:txbxContent>
                  </v:textbox>
                </v:rect>
                <v:rect id="Rectangle 3057" style="position:absolute;width:458;height:2064;left:12910;top:38108;" filled="f" stroked="f">
                  <v:textbox inset="0,0,0,0">
                    <w:txbxContent>
                      <w:p>
                        <w:pPr>
                          <w:spacing w:before="0" w:after="160" w:line="259" w:lineRule="auto"/>
                        </w:pPr>
                        <w:r>
                          <w:rPr>
                            <w:rFonts w:cs="Calibri" w:hAnsi="Calibri" w:eastAsia="Calibri" w:ascii="Calibri"/>
                            <w:sz w:val="24"/>
                          </w:rPr>
                          <w:t xml:space="preserve"> </w:t>
                        </w:r>
                      </w:p>
                    </w:txbxContent>
                  </v:textbox>
                </v:rect>
                <v:rect id="Rectangle 3058" style="position:absolute;width:9062;height:2064;left:13261;top:38108;" filled="f" stroked="f">
                  <v:textbox inset="0,0,0,0">
                    <w:txbxContent>
                      <w:p>
                        <w:pPr>
                          <w:spacing w:before="0" w:after="160" w:line="259" w:lineRule="auto"/>
                        </w:pPr>
                        <w:r>
                          <w:rPr>
                            <w:rFonts w:cs="Calibri" w:hAnsi="Calibri" w:eastAsia="Calibri" w:ascii="Calibri"/>
                            <w:sz w:val="24"/>
                          </w:rPr>
                          <w:t xml:space="preserve">St Michael </w:t>
                        </w:r>
                      </w:p>
                    </w:txbxContent>
                  </v:textbox>
                </v:rect>
                <v:rect id="Rectangle 3059" style="position:absolute;width:24653;height:2064;left:3032;top:40246;" filled="f" stroked="f">
                  <v:textbox inset="0,0,0,0">
                    <w:txbxContent>
                      <w:p>
                        <w:pPr>
                          <w:spacing w:before="0" w:after="160" w:line="259" w:lineRule="auto"/>
                        </w:pPr>
                        <w:r>
                          <w:rPr>
                            <w:rFonts w:cs="Calibri" w:hAnsi="Calibri" w:eastAsia="Calibri" w:ascii="Calibri"/>
                            <w:sz w:val="24"/>
                          </w:rPr>
                          <w:t xml:space="preserve">Road, Lichfield, Staffordshire, </w:t>
                        </w:r>
                      </w:p>
                    </w:txbxContent>
                  </v:textbox>
                </v:rect>
                <v:rect id="Rectangle 3060" style="position:absolute;width:8521;height:2064;left:3032;top:42395;" filled="f" stroked="f">
                  <v:textbox inset="0,0,0,0">
                    <w:txbxContent>
                      <w:p>
                        <w:pPr>
                          <w:spacing w:before="0" w:after="160" w:line="259" w:lineRule="auto"/>
                        </w:pPr>
                        <w:r>
                          <w:rPr>
                            <w:rFonts w:cs="Calibri" w:hAnsi="Calibri" w:eastAsia="Calibri" w:ascii="Calibri"/>
                            <w:sz w:val="24"/>
                          </w:rPr>
                          <w:t xml:space="preserve">WS13 6SN</w:t>
                        </w:r>
                      </w:p>
                    </w:txbxContent>
                  </v:textbox>
                </v:rect>
                <v:rect id="Rectangle 3061" style="position:absolute;width:458;height:2064;left:9433;top:42395;" filled="f" stroked="f">
                  <v:textbox inset="0,0,0,0">
                    <w:txbxContent>
                      <w:p>
                        <w:pPr>
                          <w:spacing w:before="0" w:after="160" w:line="259" w:lineRule="auto"/>
                        </w:pPr>
                        <w:r>
                          <w:rPr>
                            <w:rFonts w:cs="Calibri" w:hAnsi="Calibri" w:eastAsia="Calibri" w:ascii="Calibri"/>
                            <w:sz w:val="24"/>
                          </w:rPr>
                          <w:t xml:space="preserve"> </w:t>
                        </w:r>
                      </w:p>
                    </w:txbxContent>
                  </v:textbox>
                </v:rect>
                <v:rect id="Rectangle 3062" style="position:absolute;width:16574;height:2064;left:3032;top:45793;" filled="f" stroked="f">
                  <v:textbox inset="0,0,0,0">
                    <w:txbxContent>
                      <w:p>
                        <w:pPr>
                          <w:spacing w:before="0" w:after="160" w:line="259" w:lineRule="auto"/>
                        </w:pPr>
                        <w:r>
                          <w:rPr>
                            <w:rFonts w:cs="Calibri" w:hAnsi="Calibri" w:eastAsia="Calibri" w:ascii="Calibri"/>
                            <w:b w:val="1"/>
                            <w:sz w:val="24"/>
                          </w:rPr>
                          <w:t xml:space="preserve">Telephone number:</w:t>
                        </w:r>
                      </w:p>
                    </w:txbxContent>
                  </v:textbox>
                </v:rect>
                <v:rect id="Rectangle 3063" style="position:absolute;width:458;height:2064;left:15516;top:45793;"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3064" style="position:absolute;width:11318;height:2064;left:3032;top:47941;" filled="f" stroked="f">
                  <v:textbox inset="0,0,0,0">
                    <w:txbxContent>
                      <w:p>
                        <w:pPr>
                          <w:spacing w:before="0" w:after="160" w:line="259" w:lineRule="auto"/>
                        </w:pPr>
                        <w:r>
                          <w:rPr>
                            <w:rFonts w:cs="Calibri" w:hAnsi="Calibri" w:eastAsia="Calibri" w:ascii="Calibri"/>
                            <w:sz w:val="24"/>
                          </w:rPr>
                          <w:t xml:space="preserve">01543266060</w:t>
                        </w:r>
                      </w:p>
                    </w:txbxContent>
                  </v:textbox>
                </v:rect>
                <v:rect id="Rectangle 3065" style="position:absolute;width:458;height:2064;left:11536;top:47941;" filled="f" stroked="f">
                  <v:textbox inset="0,0,0,0">
                    <w:txbxContent>
                      <w:p>
                        <w:pPr>
                          <w:spacing w:before="0" w:after="160" w:line="259" w:lineRule="auto"/>
                        </w:pPr>
                        <w:r>
                          <w:rPr>
                            <w:rFonts w:cs="Calibri" w:hAnsi="Calibri" w:eastAsia="Calibri" w:ascii="Calibri"/>
                            <w:b w:val="1"/>
                            <w:sz w:val="24"/>
                          </w:rPr>
                          <w:t xml:space="preserve"> </w:t>
                        </w:r>
                      </w:p>
                    </w:txbxContent>
                  </v:textbox>
                </v:rect>
                <v:rect id="Rectangle 3066" style="position:absolute;width:4631;height:2064;left:3032;top:51340;" filled="f" stroked="f">
                  <v:textbox inset="0,0,0,0">
                    <w:txbxContent>
                      <w:p>
                        <w:pPr>
                          <w:spacing w:before="0" w:after="160" w:line="259" w:lineRule="auto"/>
                        </w:pPr>
                        <w:r>
                          <w:rPr>
                            <w:rFonts w:cs="Calibri" w:hAnsi="Calibri" w:eastAsia="Calibri" w:ascii="Calibri"/>
                            <w:b w:val="1"/>
                            <w:sz w:val="24"/>
                          </w:rPr>
                          <w:t xml:space="preserve">Email</w:t>
                        </w:r>
                      </w:p>
                    </w:txbxContent>
                  </v:textbox>
                </v:rect>
                <v:rect id="Rectangle 31944" style="position:absolute;width:543;height:2064;left:6522;top:51340;" filled="f" stroked="f">
                  <v:textbox inset="0,0,0,0">
                    <w:txbxContent>
                      <w:p>
                        <w:pPr>
                          <w:spacing w:before="0" w:after="160" w:line="259" w:lineRule="auto"/>
                        </w:pPr>
                        <w:r>
                          <w:rPr>
                            <w:rFonts w:cs="Calibri" w:hAnsi="Calibri" w:eastAsia="Calibri" w:ascii="Calibri"/>
                            <w:sz w:val="24"/>
                          </w:rPr>
                          <w:t xml:space="preserve">:</w:t>
                        </w:r>
                      </w:p>
                    </w:txbxContent>
                  </v:textbox>
                </v:rect>
                <v:rect id="Rectangle 31945" style="position:absolute;width:458;height:2064;left:6934;top:51340;" filled="f" stroked="f">
                  <v:textbox inset="0,0,0,0">
                    <w:txbxContent>
                      <w:p>
                        <w:pPr>
                          <w:spacing w:before="0" w:after="160" w:line="259" w:lineRule="auto"/>
                        </w:pPr>
                        <w:r>
                          <w:rPr>
                            <w:rFonts w:cs="Calibri" w:hAnsi="Calibri" w:eastAsia="Calibri" w:ascii="Calibri"/>
                            <w:sz w:val="24"/>
                          </w:rPr>
                          <w:t xml:space="preserve"> </w:t>
                        </w:r>
                      </w:p>
                    </w:txbxContent>
                  </v:textbox>
                </v:rect>
                <v:rect id="Rectangle 3068" style="position:absolute;width:7911;height:2064;left:7284;top:51340;" filled="f" stroked="f">
                  <v:textbox inset="0,0,0,0">
                    <w:txbxContent>
                      <w:p>
                        <w:pPr>
                          <w:spacing w:before="0" w:after="160" w:line="259" w:lineRule="auto"/>
                        </w:pPr>
                        <w:r>
                          <w:rPr>
                            <w:rFonts w:cs="Calibri" w:hAnsi="Calibri" w:eastAsia="Calibri" w:ascii="Calibri"/>
                            <w:sz w:val="24"/>
                          </w:rPr>
                          <w:t xml:space="preserve">office@st</w:t>
                        </w:r>
                      </w:p>
                    </w:txbxContent>
                  </v:textbox>
                </v:rect>
                <v:rect id="Rectangle 3069" style="position:absolute;width:620;height:2064;left:13230;top:51340;" filled="f" stroked="f">
                  <v:textbox inset="0,0,0,0">
                    <w:txbxContent>
                      <w:p>
                        <w:pPr>
                          <w:spacing w:before="0" w:after="160" w:line="259" w:lineRule="auto"/>
                        </w:pPr>
                        <w:r>
                          <w:rPr>
                            <w:rFonts w:cs="Calibri" w:hAnsi="Calibri" w:eastAsia="Calibri" w:ascii="Calibri"/>
                            <w:sz w:val="24"/>
                          </w:rPr>
                          <w:t xml:space="preserve">-</w:t>
                        </w:r>
                      </w:p>
                    </w:txbxContent>
                  </v:textbox>
                </v:rect>
                <v:rect id="Rectangle 3070" style="position:absolute;width:4761;height:2064;left:13703;top:51340;" filled="f" stroked="f">
                  <v:textbox inset="0,0,0,0">
                    <w:txbxContent>
                      <w:p>
                        <w:pPr>
                          <w:spacing w:before="0" w:after="160" w:line="259" w:lineRule="auto"/>
                        </w:pPr>
                        <w:r>
                          <w:rPr>
                            <w:rFonts w:cs="Calibri" w:hAnsi="Calibri" w:eastAsia="Calibri" w:ascii="Calibri"/>
                            <w:sz w:val="24"/>
                          </w:rPr>
                          <w:t xml:space="preserve">chads</w:t>
                        </w:r>
                      </w:p>
                    </w:txbxContent>
                  </v:textbox>
                </v:rect>
                <v:rect id="Rectangle 3071" style="position:absolute;width:620;height:2064;left:17269;top:51340;" filled="f" stroked="f">
                  <v:textbox inset="0,0,0,0">
                    <w:txbxContent>
                      <w:p>
                        <w:pPr>
                          <w:spacing w:before="0" w:after="160" w:line="259" w:lineRule="auto"/>
                        </w:pPr>
                        <w:r>
                          <w:rPr>
                            <w:rFonts w:cs="Calibri" w:hAnsi="Calibri" w:eastAsia="Calibri" w:ascii="Calibri"/>
                            <w:sz w:val="24"/>
                          </w:rPr>
                          <w:t xml:space="preserve">-</w:t>
                        </w:r>
                      </w:p>
                    </w:txbxContent>
                  </v:textbox>
                </v:rect>
                <v:rect id="Rectangle 3072" style="position:absolute;width:17184;height:2064;left:3032;top:53489;" filled="f" stroked="f">
                  <v:textbox inset="0,0,0,0">
                    <w:txbxContent>
                      <w:p>
                        <w:pPr>
                          <w:spacing w:before="0" w:after="160" w:line="259" w:lineRule="auto"/>
                        </w:pPr>
                        <w:r>
                          <w:rPr>
                            <w:rFonts w:cs="Calibri" w:hAnsi="Calibri" w:eastAsia="Calibri" w:ascii="Calibri"/>
                            <w:sz w:val="24"/>
                          </w:rPr>
                          <w:t xml:space="preserve">lichfield.staffs.sch.uk</w:t>
                        </w:r>
                      </w:p>
                    </w:txbxContent>
                  </v:textbox>
                </v:rect>
                <v:rect id="Rectangle 3073" style="position:absolute;width:458;height:2064;left:15958;top:53489;" filled="f" stroked="f">
                  <v:textbox inset="0,0,0,0">
                    <w:txbxContent>
                      <w:p>
                        <w:pPr>
                          <w:spacing w:before="0" w:after="160" w:line="259" w:lineRule="auto"/>
                        </w:pPr>
                        <w:r>
                          <w:rPr>
                            <w:rFonts w:cs="Calibri" w:hAnsi="Calibri" w:eastAsia="Calibri" w:ascii="Calibri"/>
                            <w:sz w:val="24"/>
                          </w:rPr>
                          <w:t xml:space="preserve"> </w:t>
                        </w:r>
                      </w:p>
                    </w:txbxContent>
                  </v:textbox>
                </v:rect>
                <v:rect id="Rectangle 3074" style="position:absolute;width:12349;height:2580;left:49033;top:45340;" filled="f" stroked="f">
                  <v:textbox inset="0,0,0,0">
                    <w:txbxContent>
                      <w:p>
                        <w:pPr>
                          <w:spacing w:before="0" w:after="160" w:line="259" w:lineRule="auto"/>
                        </w:pPr>
                        <w:r>
                          <w:rPr>
                            <w:rFonts w:cs="Calibri" w:hAnsi="Calibri" w:eastAsia="Calibri" w:ascii="Calibri"/>
                            <w:b w:val="1"/>
                            <w:sz w:val="30"/>
                          </w:rPr>
                          <w:t xml:space="preserve">Inclusion &amp; </w:t>
                        </w:r>
                      </w:p>
                    </w:txbxContent>
                  </v:textbox>
                </v:rect>
                <v:rect id="Rectangle 3075" style="position:absolute;width:12893;height:2580;left:48621;top:48006;" filled="f" stroked="f">
                  <v:textbox inset="0,0,0,0">
                    <w:txbxContent>
                      <w:p>
                        <w:pPr>
                          <w:spacing w:before="0" w:after="160" w:line="259" w:lineRule="auto"/>
                        </w:pPr>
                        <w:r>
                          <w:rPr>
                            <w:rFonts w:cs="Calibri" w:hAnsi="Calibri" w:eastAsia="Calibri" w:ascii="Calibri"/>
                            <w:b w:val="1"/>
                            <w:sz w:val="30"/>
                          </w:rPr>
                          <w:t xml:space="preserve">Accessibility</w:t>
                        </w:r>
                      </w:p>
                    </w:txbxContent>
                  </v:textbox>
                </v:rect>
                <v:rect id="Rectangle 3076" style="position:absolute;width:572;height:2580;left:58299;top:48006;" filled="f" stroked="f">
                  <v:textbox inset="0,0,0,0">
                    <w:txbxContent>
                      <w:p>
                        <w:pPr>
                          <w:spacing w:before="0" w:after="160" w:line="259" w:lineRule="auto"/>
                        </w:pPr>
                        <w:r>
                          <w:rPr>
                            <w:rFonts w:cs="Calibri" w:hAnsi="Calibri" w:eastAsia="Calibri" w:ascii="Calibri"/>
                            <w:sz w:val="30"/>
                          </w:rPr>
                          <w:t xml:space="preserve"> </w:t>
                        </w:r>
                      </w:p>
                    </w:txbxContent>
                  </v:textbox>
                </v:rect>
                <v:rect id="Rectangle 3077" style="position:absolute;width:11553;height:2580;left:32494;top:23619;" filled="f" stroked="f">
                  <v:textbox inset="0,0,0,0">
                    <w:txbxContent>
                      <w:p>
                        <w:pPr>
                          <w:spacing w:before="0" w:after="160" w:line="259" w:lineRule="auto"/>
                        </w:pPr>
                        <w:r>
                          <w:rPr>
                            <w:rFonts w:cs="Calibri" w:hAnsi="Calibri" w:eastAsia="Calibri" w:ascii="Calibri"/>
                            <w:b w:val="1"/>
                            <w:sz w:val="30"/>
                          </w:rPr>
                          <w:t xml:space="preserve">Additional </w:t>
                        </w:r>
                      </w:p>
                    </w:txbxContent>
                  </v:textbox>
                </v:rect>
                <v:rect id="Rectangle 3078" style="position:absolute;width:12625;height:2580;left:31869;top:26301;" filled="f" stroked="f">
                  <v:textbox inset="0,0,0,0">
                    <w:txbxContent>
                      <w:p>
                        <w:pPr>
                          <w:spacing w:before="0" w:after="160" w:line="259" w:lineRule="auto"/>
                        </w:pPr>
                        <w:r>
                          <w:rPr>
                            <w:rFonts w:cs="Calibri" w:hAnsi="Calibri" w:eastAsia="Calibri" w:ascii="Calibri"/>
                            <w:b w:val="1"/>
                            <w:sz w:val="30"/>
                          </w:rPr>
                          <w:t xml:space="preserve">Information</w:t>
                        </w:r>
                      </w:p>
                    </w:txbxContent>
                  </v:textbox>
                </v:rect>
                <v:rect id="Rectangle 3079" style="position:absolute;width:572;height:2580;left:41367;top:26301;" filled="f" stroked="f">
                  <v:textbox inset="0,0,0,0">
                    <w:txbxContent>
                      <w:p>
                        <w:pPr>
                          <w:spacing w:before="0" w:after="160" w:line="259" w:lineRule="auto"/>
                        </w:pPr>
                        <w:r>
                          <w:rPr>
                            <w:rFonts w:cs="Calibri" w:hAnsi="Calibri" w:eastAsia="Calibri" w:ascii="Calibri"/>
                            <w:sz w:val="30"/>
                          </w:rPr>
                          <w:t xml:space="preserve"> </w:t>
                        </w:r>
                      </w:p>
                    </w:txbxContent>
                  </v:textbox>
                </v:rect>
                <v:shape id="Picture 3081" style="position:absolute;width:19240;height:11430;left:81857;top:0;" filled="f">
                  <v:imagedata r:id="rId13"/>
                </v:shape>
                <v:shape id="Shape 37401" style="position:absolute;width:18554;height:8921;left:84340;top:45356;" coordsize="1855470,892175" path="m0,0l1855470,0l1855470,892175l0,892175l0,0">
                  <v:stroke weight="0pt" endcap="flat" joinstyle="round" on="false" color="#000000" opacity="0"/>
                  <v:fill on="true" color="#ffffff"/>
                </v:shape>
                <v:rect id="Rectangle 3083" style="position:absolute;width:421;height:1899;left:100535;top:50898;" filled="f" stroked="f">
                  <v:textbox inset="0,0,0,0">
                    <w:txbxContent>
                      <w:p>
                        <w:pPr>
                          <w:spacing w:before="0" w:after="160" w:line="259" w:lineRule="auto"/>
                        </w:pPr>
                        <w:hyperlink r:id="hyperlink3103">
                          <w:r>
                            <w:rPr>
                              <w:rFonts w:cs="Calibri" w:hAnsi="Calibri" w:eastAsia="Calibri" w:ascii="Calibri"/>
                              <w:b w:val="1"/>
                              <w:sz w:val="22"/>
                            </w:rPr>
                            <w:t xml:space="preserve"> </w:t>
                          </w:r>
                        </w:hyperlink>
                      </w:p>
                    </w:txbxContent>
                  </v:textbox>
                </v:rect>
                <v:shape id="Picture 3085" style="position:absolute;width:15251;height:6019;left:85286;top:45845;" filled="f">
                  <v:imagedata r:id="rId14"/>
                </v:shape>
                <w10:wrap type="topAndBottom"/>
              </v:group>
            </w:pict>
          </mc:Fallback>
        </mc:AlternateContent>
      </w:r>
      <w:r>
        <w:rPr>
          <w:rFonts w:cs="Calibri"/>
          <w:b/>
          <w:sz w:val="36"/>
        </w:rPr>
        <w:t xml:space="preserve"> </w:t>
      </w:r>
    </w:p>
    <w:p w14:paraId="52FC2ADE" w14:textId="77777777" w:rsidR="00C118F2" w:rsidRDefault="00CB7FCA">
      <w:pPr>
        <w:spacing w:after="0"/>
      </w:pPr>
      <w:r>
        <w:rPr>
          <w:rFonts w:cs="Calibri"/>
          <w:b/>
        </w:rPr>
        <w:t xml:space="preserve"> </w:t>
      </w:r>
      <w:r>
        <w:br w:type="page"/>
      </w:r>
    </w:p>
    <w:p w14:paraId="2F0556E6" w14:textId="77777777" w:rsidR="00C118F2" w:rsidRDefault="00CB7FCA">
      <w:pPr>
        <w:spacing w:after="302"/>
        <w:ind w:left="1472"/>
      </w:pPr>
      <w:r>
        <w:rPr>
          <w:rFonts w:cs="Calibri"/>
          <w:b/>
          <w:color w:val="0070C0"/>
          <w:sz w:val="28"/>
        </w:rPr>
        <w:lastRenderedPageBreak/>
        <w:t xml:space="preserve">St Chad’s C of E Primary School: Our Local Offer for Special Educational Needs and/or Disability </w:t>
      </w:r>
    </w:p>
    <w:p w14:paraId="7AE38919" w14:textId="77777777" w:rsidR="00C118F2" w:rsidRDefault="00CB7FCA">
      <w:pPr>
        <w:spacing w:after="0"/>
        <w:ind w:left="1557"/>
        <w:jc w:val="center"/>
      </w:pPr>
      <w:r>
        <w:rPr>
          <w:rFonts w:cs="Calibri"/>
          <w:b/>
          <w:sz w:val="36"/>
        </w:rPr>
        <w:t xml:space="preserve"> </w:t>
      </w:r>
    </w:p>
    <w:tbl>
      <w:tblPr>
        <w:tblStyle w:val="TableGrid"/>
        <w:tblW w:w="14738" w:type="dxa"/>
        <w:tblInd w:w="-169" w:type="dxa"/>
        <w:tblCellMar>
          <w:top w:w="48" w:type="dxa"/>
          <w:left w:w="107" w:type="dxa"/>
          <w:bottom w:w="0" w:type="dxa"/>
          <w:right w:w="107" w:type="dxa"/>
        </w:tblCellMar>
        <w:tblLook w:val="04A0" w:firstRow="1" w:lastRow="0" w:firstColumn="1" w:lastColumn="0" w:noHBand="0" w:noVBand="1"/>
      </w:tblPr>
      <w:tblGrid>
        <w:gridCol w:w="14738"/>
      </w:tblGrid>
      <w:tr w:rsidR="00C118F2" w14:paraId="199DF55D" w14:textId="77777777">
        <w:trPr>
          <w:trHeight w:val="284"/>
        </w:trPr>
        <w:tc>
          <w:tcPr>
            <w:tcW w:w="14738" w:type="dxa"/>
            <w:tcBorders>
              <w:top w:val="single" w:sz="8" w:space="0" w:color="000000"/>
              <w:left w:val="single" w:sz="4" w:space="0" w:color="000000"/>
              <w:bottom w:val="single" w:sz="8" w:space="0" w:color="000000"/>
              <w:right w:val="single" w:sz="4" w:space="0" w:color="000000"/>
            </w:tcBorders>
            <w:shd w:val="clear" w:color="auto" w:fill="FF764B"/>
          </w:tcPr>
          <w:p w14:paraId="060F723B" w14:textId="77777777" w:rsidR="00C118F2" w:rsidRDefault="00CB7FCA">
            <w:pPr>
              <w:spacing w:after="0"/>
            </w:pPr>
            <w:r>
              <w:rPr>
                <w:b/>
              </w:rPr>
              <w:t xml:space="preserve">How we identify and assess needs </w:t>
            </w:r>
          </w:p>
        </w:tc>
      </w:tr>
      <w:tr w:rsidR="00C118F2" w14:paraId="6D275828" w14:textId="77777777">
        <w:trPr>
          <w:trHeight w:val="288"/>
        </w:trPr>
        <w:tc>
          <w:tcPr>
            <w:tcW w:w="14738" w:type="dxa"/>
            <w:tcBorders>
              <w:top w:val="single" w:sz="8" w:space="0" w:color="000000"/>
              <w:left w:val="single" w:sz="4" w:space="0" w:color="000000"/>
              <w:bottom w:val="single" w:sz="4" w:space="0" w:color="000000"/>
              <w:right w:val="single" w:sz="4" w:space="0" w:color="000000"/>
            </w:tcBorders>
          </w:tcPr>
          <w:p w14:paraId="5BDA9F8A" w14:textId="77777777" w:rsidR="00C118F2" w:rsidRDefault="00CB7FCA">
            <w:pPr>
              <w:spacing w:after="0"/>
            </w:pPr>
            <w:r>
              <w:rPr>
                <w:b/>
              </w:rPr>
              <w:t xml:space="preserve">How will you know if my child or young person needs extra help? </w:t>
            </w:r>
            <w:r>
              <w:t xml:space="preserve"> </w:t>
            </w:r>
          </w:p>
        </w:tc>
      </w:tr>
      <w:tr w:rsidR="00C118F2" w14:paraId="1710DBBA" w14:textId="77777777">
        <w:trPr>
          <w:trHeight w:val="7708"/>
        </w:trPr>
        <w:tc>
          <w:tcPr>
            <w:tcW w:w="14738" w:type="dxa"/>
            <w:tcBorders>
              <w:top w:val="single" w:sz="4" w:space="0" w:color="000000"/>
              <w:left w:val="single" w:sz="4" w:space="0" w:color="000000"/>
              <w:bottom w:val="single" w:sz="4" w:space="0" w:color="000000"/>
              <w:right w:val="single" w:sz="4" w:space="0" w:color="000000"/>
            </w:tcBorders>
          </w:tcPr>
          <w:p w14:paraId="196DED5F" w14:textId="77777777" w:rsidR="00C118F2" w:rsidRDefault="00CB7FCA">
            <w:pPr>
              <w:spacing w:after="24"/>
              <w:ind w:left="360"/>
            </w:pPr>
            <w:r>
              <w:rPr>
                <w:b/>
                <w:color w:val="0070C0"/>
              </w:rPr>
              <w:t xml:space="preserve">We identify children’s SEND needs by: </w:t>
            </w:r>
          </w:p>
          <w:p w14:paraId="29380C23" w14:textId="77777777" w:rsidR="00C118F2" w:rsidRDefault="00CB7FCA">
            <w:pPr>
              <w:numPr>
                <w:ilvl w:val="0"/>
                <w:numId w:val="1"/>
              </w:numPr>
              <w:spacing w:after="0"/>
              <w:ind w:left="1080" w:hanging="360"/>
            </w:pPr>
            <w:r>
              <w:rPr>
                <w:color w:val="0070C0"/>
              </w:rPr>
              <w:t xml:space="preserve">Talking to nurseries and previous schools about a child’s needs before children arrive at St Chad’s </w:t>
            </w:r>
          </w:p>
          <w:p w14:paraId="66365E26" w14:textId="77777777" w:rsidR="00C118F2" w:rsidRDefault="00CB7FCA">
            <w:pPr>
              <w:numPr>
                <w:ilvl w:val="0"/>
                <w:numId w:val="1"/>
              </w:numPr>
              <w:spacing w:after="0"/>
              <w:ind w:left="1080" w:hanging="360"/>
            </w:pPr>
            <w:r>
              <w:rPr>
                <w:color w:val="0070C0"/>
              </w:rPr>
              <w:t xml:space="preserve">Visiting known children with SEND in early years’ settings before they arrive at St Chad’s  </w:t>
            </w:r>
          </w:p>
          <w:p w14:paraId="4EC6C3ED" w14:textId="77777777" w:rsidR="00C118F2" w:rsidRDefault="00CB7FCA">
            <w:pPr>
              <w:numPr>
                <w:ilvl w:val="0"/>
                <w:numId w:val="1"/>
              </w:numPr>
              <w:spacing w:after="0"/>
              <w:ind w:left="1080" w:hanging="360"/>
            </w:pPr>
            <w:r>
              <w:rPr>
                <w:color w:val="0070C0"/>
              </w:rPr>
              <w:t xml:space="preserve">Undertaking our own observations, checklists and assessments to identify learning needs within school </w:t>
            </w:r>
          </w:p>
          <w:p w14:paraId="3A57390F" w14:textId="77777777" w:rsidR="00C118F2" w:rsidRDefault="00CB7FCA">
            <w:pPr>
              <w:numPr>
                <w:ilvl w:val="0"/>
                <w:numId w:val="1"/>
              </w:numPr>
              <w:spacing w:after="0"/>
              <w:ind w:left="1080" w:hanging="360"/>
            </w:pPr>
            <w:r>
              <w:rPr>
                <w:color w:val="0070C0"/>
              </w:rPr>
              <w:t xml:space="preserve">Receiving information and report from health </w:t>
            </w:r>
            <w:proofErr w:type="spellStart"/>
            <w:r>
              <w:rPr>
                <w:color w:val="0070C0"/>
              </w:rPr>
              <w:t>practioners</w:t>
            </w:r>
            <w:proofErr w:type="spellEnd"/>
            <w:r>
              <w:rPr>
                <w:color w:val="0070C0"/>
              </w:rPr>
              <w:t xml:space="preserve"> and other professionals about children’s needs </w:t>
            </w:r>
          </w:p>
          <w:p w14:paraId="3F34C5BF" w14:textId="77777777" w:rsidR="00C118F2" w:rsidRDefault="00CB7FCA">
            <w:pPr>
              <w:numPr>
                <w:ilvl w:val="0"/>
                <w:numId w:val="1"/>
              </w:numPr>
              <w:spacing w:after="0"/>
              <w:ind w:left="1080" w:hanging="360"/>
            </w:pPr>
            <w:r>
              <w:rPr>
                <w:color w:val="0070C0"/>
              </w:rPr>
              <w:t xml:space="preserve">Speaking to the SENDCo of the previous school and as well as parents to ensure as much information as possible is known about the child </w:t>
            </w:r>
          </w:p>
          <w:p w14:paraId="66930D4C" w14:textId="77777777" w:rsidR="00C118F2" w:rsidRDefault="00CB7FCA">
            <w:pPr>
              <w:numPr>
                <w:ilvl w:val="0"/>
                <w:numId w:val="1"/>
              </w:numPr>
              <w:spacing w:after="0"/>
              <w:ind w:left="1080" w:hanging="360"/>
            </w:pPr>
            <w:r>
              <w:rPr>
                <w:color w:val="0070C0"/>
              </w:rPr>
              <w:t xml:space="preserve">Tracking a child’s academic progress through teacher observation, feedback and formal assessment. </w:t>
            </w:r>
          </w:p>
          <w:p w14:paraId="3271FF71" w14:textId="77777777" w:rsidR="00C118F2" w:rsidRDefault="00CB7FCA">
            <w:pPr>
              <w:numPr>
                <w:ilvl w:val="0"/>
                <w:numId w:val="1"/>
              </w:numPr>
              <w:spacing w:after="1" w:line="239" w:lineRule="auto"/>
              <w:ind w:left="1080" w:hanging="360"/>
            </w:pPr>
            <w:r>
              <w:rPr>
                <w:color w:val="0070C0"/>
              </w:rPr>
              <w:t xml:space="preserve">In the new SEND Code of Practice, section 6, SEND pupils can be </w:t>
            </w:r>
            <w:proofErr w:type="spellStart"/>
            <w:r>
              <w:rPr>
                <w:color w:val="0070C0"/>
              </w:rPr>
              <w:t>characterised</w:t>
            </w:r>
            <w:proofErr w:type="spellEnd"/>
            <w:r>
              <w:rPr>
                <w:color w:val="0070C0"/>
              </w:rPr>
              <w:t xml:space="preserve"> by progress which; </w:t>
            </w:r>
            <w:r>
              <w:rPr>
                <w:i/>
                <w:color w:val="0070C0"/>
              </w:rPr>
              <w:t xml:space="preserve">o Is significantly slower than that of their peers starting from the same baseline o Fails to match or better the child’s previous rate of progress o Fails to close the gap between the child and their peers o Widens the attainment gap. </w:t>
            </w:r>
          </w:p>
          <w:p w14:paraId="5A615BEE" w14:textId="77777777" w:rsidR="00C118F2" w:rsidRDefault="00CB7FCA">
            <w:pPr>
              <w:spacing w:after="0"/>
              <w:ind w:left="360"/>
            </w:pPr>
            <w:r>
              <w:rPr>
                <w:b/>
                <w:color w:val="0070C0"/>
              </w:rPr>
              <w:t xml:space="preserve">First Steps to Identification: If School thinks your child needs extra support, we will always talk to you about this. </w:t>
            </w:r>
          </w:p>
          <w:p w14:paraId="6410970B" w14:textId="77777777" w:rsidR="00C118F2" w:rsidRDefault="00CB7FCA">
            <w:pPr>
              <w:spacing w:after="24"/>
              <w:ind w:left="360"/>
            </w:pPr>
            <w:r>
              <w:rPr>
                <w:color w:val="0070C0"/>
              </w:rPr>
              <w:t xml:space="preserve">Our first step to identify a child with SEND is to : </w:t>
            </w:r>
          </w:p>
          <w:p w14:paraId="6B7F7C2D" w14:textId="77777777" w:rsidR="00C118F2" w:rsidRDefault="00CB7FCA">
            <w:pPr>
              <w:numPr>
                <w:ilvl w:val="0"/>
                <w:numId w:val="1"/>
              </w:numPr>
              <w:spacing w:after="47" w:line="239" w:lineRule="auto"/>
              <w:ind w:left="1080" w:hanging="360"/>
            </w:pPr>
            <w:r>
              <w:rPr>
                <w:color w:val="0070C0"/>
              </w:rPr>
              <w:t xml:space="preserve">Identify the concern from our observations, information and assessments. The school identifies children using a range of sources including internal assessments, progress over time, external agency information and medical information. St Chad’s assesses children at half termly intervals and again at the end of each term. We use a range of different assessments for all children alongside teacher assessment and statutory assessments. Should the year group assessment not be appropriate for a child with SEND an </w:t>
            </w:r>
            <w:r>
              <w:rPr>
                <w:color w:val="0070C0"/>
              </w:rPr>
              <w:t xml:space="preserve">alternative year group’s test may be taken by the pupil. </w:t>
            </w:r>
          </w:p>
          <w:p w14:paraId="14CBBBDE" w14:textId="77777777" w:rsidR="00C118F2" w:rsidRDefault="00CB7FCA">
            <w:pPr>
              <w:numPr>
                <w:ilvl w:val="0"/>
                <w:numId w:val="1"/>
              </w:numPr>
              <w:spacing w:after="0"/>
              <w:ind w:left="1080" w:hanging="360"/>
            </w:pPr>
            <w:r>
              <w:rPr>
                <w:color w:val="0070C0"/>
              </w:rPr>
              <w:t xml:space="preserve">If pupils are working below National Curriculum levels, teachers will use the Engagement Model to assess the child’s strengths in non-academic areas. </w:t>
            </w:r>
          </w:p>
          <w:p w14:paraId="66F2EE51" w14:textId="77777777" w:rsidR="00C118F2" w:rsidRDefault="00CB7FCA">
            <w:pPr>
              <w:numPr>
                <w:ilvl w:val="0"/>
                <w:numId w:val="1"/>
              </w:numPr>
              <w:spacing w:after="46" w:line="239" w:lineRule="auto"/>
              <w:ind w:left="1080" w:hanging="360"/>
            </w:pPr>
            <w:r>
              <w:rPr>
                <w:color w:val="0070C0"/>
              </w:rPr>
              <w:t xml:space="preserve">Teachers will then contact parents/carers to arrange a telephone meeting or request a face to face meeting for a discussion about their concerns and agree a series of strategies or next steps to be taken </w:t>
            </w:r>
          </w:p>
          <w:p w14:paraId="10AD7BE3" w14:textId="77777777" w:rsidR="00C118F2" w:rsidRDefault="00CB7FCA">
            <w:pPr>
              <w:numPr>
                <w:ilvl w:val="0"/>
                <w:numId w:val="1"/>
              </w:numPr>
              <w:spacing w:after="0"/>
              <w:ind w:left="1080" w:hanging="360"/>
            </w:pPr>
            <w:r>
              <w:rPr>
                <w:color w:val="0070C0"/>
              </w:rPr>
              <w:t xml:space="preserve">The teachers will refer to the SENDCo after putting in place different strategies with your child in their classrooms </w:t>
            </w:r>
          </w:p>
          <w:p w14:paraId="6A765A80" w14:textId="77777777" w:rsidR="00C118F2" w:rsidRDefault="00CB7FCA">
            <w:pPr>
              <w:numPr>
                <w:ilvl w:val="0"/>
                <w:numId w:val="1"/>
              </w:numPr>
              <w:spacing w:after="0"/>
              <w:ind w:left="1080" w:hanging="360"/>
            </w:pPr>
            <w:r>
              <w:rPr>
                <w:color w:val="0070C0"/>
              </w:rPr>
              <w:t xml:space="preserve">Discussions with class teacher and SENDCo are undertaken as and when required as part of a graduated response </w:t>
            </w:r>
          </w:p>
          <w:p w14:paraId="597AD2B1" w14:textId="77777777" w:rsidR="00C118F2" w:rsidRDefault="00CB7FCA">
            <w:pPr>
              <w:tabs>
                <w:tab w:val="center" w:pos="771"/>
                <w:tab w:val="center" w:pos="1080"/>
              </w:tabs>
              <w:spacing w:after="0"/>
            </w:pPr>
            <w:r>
              <w:tab/>
            </w:r>
            <w:r>
              <w:rPr>
                <w:rFonts w:ascii="Segoe UI Symbol" w:eastAsia="Segoe UI Symbol" w:hAnsi="Segoe UI Symbol" w:cs="Segoe UI Symbol"/>
                <w:color w:val="0070C0"/>
              </w:rPr>
              <w:t>•</w:t>
            </w:r>
            <w:r>
              <w:rPr>
                <w:rFonts w:ascii="Arial" w:eastAsia="Arial" w:hAnsi="Arial" w:cs="Arial"/>
                <w:color w:val="0070C0"/>
              </w:rPr>
              <w:t xml:space="preserve"> </w:t>
            </w:r>
            <w:r>
              <w:rPr>
                <w:rFonts w:ascii="Arial" w:eastAsia="Arial" w:hAnsi="Arial" w:cs="Arial"/>
                <w:color w:val="0070C0"/>
              </w:rPr>
              <w:tab/>
            </w:r>
            <w:r>
              <w:rPr>
                <w:color w:val="0070C0"/>
              </w:rPr>
              <w:t xml:space="preserve"> </w:t>
            </w:r>
          </w:p>
          <w:p w14:paraId="57F1A33F" w14:textId="77777777" w:rsidR="00C118F2" w:rsidRDefault="00CB7FCA">
            <w:pPr>
              <w:spacing w:after="24"/>
            </w:pPr>
            <w:r>
              <w:rPr>
                <w:color w:val="0070C0"/>
              </w:rPr>
              <w:t>The SENDCo, Mrs Bee</w:t>
            </w:r>
            <w:r>
              <w:rPr>
                <w:color w:val="0070C0"/>
              </w:rPr>
              <w:t xml:space="preserve">, will make sure that all necessary school staff are aware of your child’s needs and worries. </w:t>
            </w:r>
          </w:p>
          <w:p w14:paraId="6C1084A5" w14:textId="77777777" w:rsidR="00C118F2" w:rsidRDefault="00CB7FCA">
            <w:pPr>
              <w:numPr>
                <w:ilvl w:val="0"/>
                <w:numId w:val="1"/>
              </w:numPr>
              <w:spacing w:after="46" w:line="239" w:lineRule="auto"/>
              <w:ind w:left="1080" w:hanging="360"/>
            </w:pPr>
            <w:r>
              <w:rPr>
                <w:color w:val="0070C0"/>
              </w:rPr>
              <w:t xml:space="preserve">If your child has been identified with extra educational needs, an Individual Learning Plan will be written with the teacher and shared with you and your child. </w:t>
            </w:r>
          </w:p>
          <w:p w14:paraId="50BDA933" w14:textId="77777777" w:rsidR="00C118F2" w:rsidRDefault="00CB7FCA">
            <w:pPr>
              <w:numPr>
                <w:ilvl w:val="0"/>
                <w:numId w:val="1"/>
              </w:numPr>
              <w:spacing w:after="0"/>
              <w:ind w:left="1080" w:hanging="360"/>
            </w:pPr>
            <w:r>
              <w:rPr>
                <w:color w:val="0070C0"/>
              </w:rPr>
              <w:t xml:space="preserve">If your child has medical needs, a care plan will be written and shared with you. </w:t>
            </w:r>
          </w:p>
        </w:tc>
      </w:tr>
    </w:tbl>
    <w:p w14:paraId="7CCA2C02" w14:textId="77777777" w:rsidR="00C118F2" w:rsidRDefault="00C118F2">
      <w:pPr>
        <w:spacing w:after="0"/>
        <w:ind w:left="-1440" w:right="13924"/>
      </w:pPr>
    </w:p>
    <w:tbl>
      <w:tblPr>
        <w:tblStyle w:val="TableGrid"/>
        <w:tblW w:w="14738" w:type="dxa"/>
        <w:tblInd w:w="-169" w:type="dxa"/>
        <w:tblCellMar>
          <w:top w:w="48" w:type="dxa"/>
          <w:left w:w="107" w:type="dxa"/>
          <w:bottom w:w="0" w:type="dxa"/>
          <w:right w:w="74" w:type="dxa"/>
        </w:tblCellMar>
        <w:tblLook w:val="04A0" w:firstRow="1" w:lastRow="0" w:firstColumn="1" w:lastColumn="0" w:noHBand="0" w:noVBand="1"/>
      </w:tblPr>
      <w:tblGrid>
        <w:gridCol w:w="14738"/>
      </w:tblGrid>
      <w:tr w:rsidR="00C118F2" w14:paraId="793527D3" w14:textId="77777777">
        <w:trPr>
          <w:trHeight w:val="282"/>
        </w:trPr>
        <w:tc>
          <w:tcPr>
            <w:tcW w:w="14738" w:type="dxa"/>
            <w:tcBorders>
              <w:top w:val="single" w:sz="8" w:space="0" w:color="000000"/>
              <w:left w:val="single" w:sz="4" w:space="0" w:color="000000"/>
              <w:bottom w:val="single" w:sz="4" w:space="0" w:color="000000"/>
              <w:right w:val="single" w:sz="4" w:space="0" w:color="000000"/>
            </w:tcBorders>
            <w:shd w:val="clear" w:color="auto" w:fill="FF764B"/>
          </w:tcPr>
          <w:p w14:paraId="730746D4" w14:textId="77777777" w:rsidR="00C118F2" w:rsidRDefault="00CB7FCA">
            <w:pPr>
              <w:spacing w:after="0"/>
            </w:pPr>
            <w:r>
              <w:rPr>
                <w:b/>
              </w:rPr>
              <w:lastRenderedPageBreak/>
              <w:t xml:space="preserve">How we identify and assess needs </w:t>
            </w:r>
          </w:p>
        </w:tc>
      </w:tr>
      <w:tr w:rsidR="00C118F2" w14:paraId="267F0977" w14:textId="77777777">
        <w:trPr>
          <w:trHeight w:val="4123"/>
        </w:trPr>
        <w:tc>
          <w:tcPr>
            <w:tcW w:w="14738" w:type="dxa"/>
            <w:tcBorders>
              <w:top w:val="single" w:sz="4" w:space="0" w:color="000000"/>
              <w:left w:val="single" w:sz="4" w:space="0" w:color="000000"/>
              <w:bottom w:val="single" w:sz="4" w:space="0" w:color="000000"/>
              <w:right w:val="single" w:sz="4" w:space="0" w:color="000000"/>
            </w:tcBorders>
          </w:tcPr>
          <w:p w14:paraId="0745D0C0" w14:textId="77777777" w:rsidR="00C118F2" w:rsidRDefault="00CB7FCA">
            <w:pPr>
              <w:numPr>
                <w:ilvl w:val="0"/>
                <w:numId w:val="2"/>
              </w:numPr>
              <w:spacing w:after="0" w:line="239" w:lineRule="auto"/>
              <w:ind w:left="1080" w:hanging="360"/>
            </w:pPr>
            <w:r>
              <w:rPr>
                <w:color w:val="0070C0"/>
              </w:rPr>
              <w:t xml:space="preserve">All staff have access to these plans. The plans identify how your child should be helped to succeed and make progress. These plans will be reviewed regularly. </w:t>
            </w:r>
          </w:p>
          <w:p w14:paraId="1C661C69" w14:textId="77777777" w:rsidR="00C118F2" w:rsidRDefault="00CB7FCA">
            <w:pPr>
              <w:spacing w:after="0"/>
              <w:ind w:left="720"/>
            </w:pPr>
            <w:r>
              <w:rPr>
                <w:color w:val="0070C0"/>
              </w:rPr>
              <w:t xml:space="preserve"> </w:t>
            </w:r>
          </w:p>
          <w:p w14:paraId="145CA6A3" w14:textId="77777777" w:rsidR="00C118F2" w:rsidRDefault="00CB7FCA">
            <w:pPr>
              <w:spacing w:after="0"/>
              <w:ind w:left="360"/>
            </w:pPr>
            <w:r>
              <w:rPr>
                <w:b/>
                <w:color w:val="0070C0"/>
              </w:rPr>
              <w:t xml:space="preserve">Early Help and Intervention </w:t>
            </w:r>
          </w:p>
          <w:p w14:paraId="4171816C" w14:textId="77777777" w:rsidR="00C118F2" w:rsidRDefault="00CB7FCA">
            <w:pPr>
              <w:spacing w:after="24"/>
              <w:ind w:left="360"/>
            </w:pPr>
            <w:r>
              <w:rPr>
                <w:color w:val="0070C0"/>
              </w:rPr>
              <w:t xml:space="preserve">We have the following </w:t>
            </w:r>
            <w:proofErr w:type="spellStart"/>
            <w:r>
              <w:rPr>
                <w:color w:val="0070C0"/>
              </w:rPr>
              <w:t>programmes</w:t>
            </w:r>
            <w:proofErr w:type="spellEnd"/>
            <w:r>
              <w:rPr>
                <w:color w:val="0070C0"/>
              </w:rPr>
              <w:t xml:space="preserve"> for early help/intervention: </w:t>
            </w:r>
          </w:p>
          <w:p w14:paraId="3A7EEDA4" w14:textId="77777777" w:rsidR="00C118F2" w:rsidRDefault="00CB7FCA">
            <w:pPr>
              <w:numPr>
                <w:ilvl w:val="0"/>
                <w:numId w:val="2"/>
              </w:numPr>
              <w:spacing w:after="46" w:line="240" w:lineRule="auto"/>
              <w:ind w:left="1080" w:hanging="360"/>
            </w:pPr>
            <w:r>
              <w:rPr>
                <w:color w:val="0070C0"/>
              </w:rPr>
              <w:t xml:space="preserve">We have a Graduated Response at St Chad’s to help us ensure that we provide the right level of need when a child needs it – teachers, with support from the SENDCo, </w:t>
            </w:r>
            <w:r>
              <w:rPr>
                <w:b/>
                <w:color w:val="0070C0"/>
              </w:rPr>
              <w:t>ASSESS</w:t>
            </w:r>
            <w:r>
              <w:rPr>
                <w:color w:val="0070C0"/>
              </w:rPr>
              <w:t xml:space="preserve"> the child, </w:t>
            </w:r>
            <w:r>
              <w:rPr>
                <w:b/>
                <w:color w:val="0070C0"/>
              </w:rPr>
              <w:t>PLAN</w:t>
            </w:r>
            <w:r>
              <w:rPr>
                <w:color w:val="0070C0"/>
              </w:rPr>
              <w:t xml:space="preserve"> appropriate interventions, </w:t>
            </w:r>
            <w:r>
              <w:rPr>
                <w:b/>
                <w:color w:val="0070C0"/>
              </w:rPr>
              <w:t>Do</w:t>
            </w:r>
            <w:r>
              <w:rPr>
                <w:color w:val="0070C0"/>
              </w:rPr>
              <w:t xml:space="preserve"> – carry out the interventions on a regular basis and </w:t>
            </w:r>
            <w:r>
              <w:rPr>
                <w:b/>
                <w:color w:val="0070C0"/>
              </w:rPr>
              <w:t>REVIEW</w:t>
            </w:r>
            <w:r>
              <w:rPr>
                <w:color w:val="0070C0"/>
              </w:rPr>
              <w:t xml:space="preserve"> progress made by the child on a half/termly basis. </w:t>
            </w:r>
          </w:p>
          <w:p w14:paraId="326F8B83" w14:textId="77777777" w:rsidR="00C118F2" w:rsidRDefault="00CB7FCA">
            <w:pPr>
              <w:numPr>
                <w:ilvl w:val="0"/>
                <w:numId w:val="2"/>
              </w:numPr>
              <w:spacing w:after="0"/>
              <w:ind w:left="1080" w:hanging="360"/>
            </w:pPr>
            <w:r>
              <w:rPr>
                <w:color w:val="0070C0"/>
              </w:rPr>
              <w:t xml:space="preserve">We use external agencies to support us to provide for your child’s needs such as CAMHS, MPFT, Social Services and the NHS. </w:t>
            </w:r>
          </w:p>
          <w:p w14:paraId="7C47FFBF" w14:textId="77777777" w:rsidR="00C118F2" w:rsidRDefault="00CB7FCA">
            <w:pPr>
              <w:numPr>
                <w:ilvl w:val="0"/>
                <w:numId w:val="2"/>
              </w:numPr>
              <w:spacing w:after="0"/>
              <w:ind w:left="1080" w:hanging="360"/>
            </w:pPr>
            <w:r>
              <w:rPr>
                <w:color w:val="0070C0"/>
              </w:rPr>
              <w:t xml:space="preserve">We can undertake Early Help Assessments to help indicate where you and your family may need the most support at a given time. </w:t>
            </w:r>
          </w:p>
          <w:p w14:paraId="712B3673" w14:textId="77777777" w:rsidR="00C118F2" w:rsidRDefault="00CB7FCA">
            <w:pPr>
              <w:numPr>
                <w:ilvl w:val="0"/>
                <w:numId w:val="2"/>
              </w:numPr>
              <w:spacing w:after="0" w:line="257" w:lineRule="auto"/>
              <w:ind w:left="1080" w:hanging="360"/>
            </w:pPr>
            <w:r>
              <w:rPr>
                <w:color w:val="0070C0"/>
              </w:rPr>
              <w:t xml:space="preserve">We give the upmost priority to safeguarding children’s welfare and are guided by Staffordshire Safeguarding Board to ensure children are kept Safe in  </w:t>
            </w:r>
            <w:r>
              <w:rPr>
                <w:rFonts w:ascii="Segoe UI Symbol" w:eastAsia="Segoe UI Symbol" w:hAnsi="Segoe UI Symbol" w:cs="Segoe UI Symbol"/>
                <w:color w:val="0070C0"/>
              </w:rPr>
              <w:t>•</w:t>
            </w:r>
            <w:r>
              <w:rPr>
                <w:rFonts w:ascii="Arial" w:eastAsia="Arial" w:hAnsi="Arial" w:cs="Arial"/>
                <w:color w:val="0070C0"/>
              </w:rPr>
              <w:t xml:space="preserve"> </w:t>
            </w:r>
            <w:r>
              <w:rPr>
                <w:rFonts w:ascii="Arial" w:eastAsia="Arial" w:hAnsi="Arial" w:cs="Arial"/>
                <w:color w:val="0070C0"/>
              </w:rPr>
              <w:tab/>
            </w:r>
            <w:r>
              <w:rPr>
                <w:color w:val="0070C0"/>
              </w:rPr>
              <w:t xml:space="preserve">Education at all times. We adhere to the DFE document: Keeping Children Safe in Education:  </w:t>
            </w:r>
          </w:p>
          <w:p w14:paraId="21D4C18E" w14:textId="77777777" w:rsidR="00C118F2" w:rsidRDefault="00CB7FCA">
            <w:pPr>
              <w:spacing w:after="24"/>
              <w:ind w:left="71"/>
              <w:jc w:val="center"/>
            </w:pPr>
            <w:hyperlink r:id="rId15">
              <w:r>
                <w:t>https://assets.publishing.service.gov.uk/government/uploads/system/uploads/attachment_data/file/1014057/KCSIE_2021_September.pdf</w:t>
              </w:r>
            </w:hyperlink>
            <w:hyperlink r:id="rId16">
              <w:r>
                <w:rPr>
                  <w:color w:val="0070C0"/>
                </w:rPr>
                <w:t xml:space="preserve"> </w:t>
              </w:r>
            </w:hyperlink>
          </w:p>
          <w:p w14:paraId="7A122E16" w14:textId="77777777" w:rsidR="00C118F2" w:rsidRDefault="00CB7FCA">
            <w:pPr>
              <w:numPr>
                <w:ilvl w:val="0"/>
                <w:numId w:val="2"/>
              </w:numPr>
              <w:spacing w:after="0"/>
              <w:ind w:left="1080" w:hanging="360"/>
            </w:pPr>
            <w:r>
              <w:rPr>
                <w:color w:val="0070C0"/>
              </w:rPr>
              <w:t xml:space="preserve">Our Family Support Worker, Mrs Rowley, works closely with a number of children and families at St Chad’s, and should you feel like you might need some extra support, please get in contact with Mrs Rowley via the school office 01543 226080 or </w:t>
            </w:r>
            <w:proofErr w:type="spellStart"/>
            <w:r>
              <w:rPr>
                <w:color w:val="0070C0"/>
              </w:rPr>
              <w:t>office@st-chads</w:t>
            </w:r>
            <w:proofErr w:type="spellEnd"/>
            <w:r>
              <w:rPr>
                <w:color w:val="0070C0"/>
              </w:rPr>
              <w:t xml:space="preserve">-lichfield.staffs.sch.uk </w:t>
            </w:r>
          </w:p>
        </w:tc>
      </w:tr>
      <w:tr w:rsidR="00C118F2" w14:paraId="3A284F87" w14:textId="77777777">
        <w:trPr>
          <w:trHeight w:val="278"/>
        </w:trPr>
        <w:tc>
          <w:tcPr>
            <w:tcW w:w="14738" w:type="dxa"/>
            <w:tcBorders>
              <w:top w:val="single" w:sz="4" w:space="0" w:color="000000"/>
              <w:left w:val="single" w:sz="4" w:space="0" w:color="000000"/>
              <w:bottom w:val="single" w:sz="4" w:space="0" w:color="000000"/>
              <w:right w:val="single" w:sz="4" w:space="0" w:color="000000"/>
            </w:tcBorders>
          </w:tcPr>
          <w:p w14:paraId="729ADD4A" w14:textId="77777777" w:rsidR="00C118F2" w:rsidRDefault="00CB7FCA">
            <w:pPr>
              <w:spacing w:after="0"/>
            </w:pPr>
            <w:r>
              <w:rPr>
                <w:b/>
              </w:rPr>
              <w:t xml:space="preserve">What should I do if I think my child or young person needs extra help? </w:t>
            </w:r>
            <w:r>
              <w:t xml:space="preserve"> </w:t>
            </w:r>
          </w:p>
        </w:tc>
      </w:tr>
      <w:tr w:rsidR="00C118F2" w14:paraId="3B11BCC1" w14:textId="77777777">
        <w:trPr>
          <w:trHeight w:val="4134"/>
        </w:trPr>
        <w:tc>
          <w:tcPr>
            <w:tcW w:w="14738" w:type="dxa"/>
            <w:tcBorders>
              <w:top w:val="single" w:sz="4" w:space="0" w:color="000000"/>
              <w:left w:val="single" w:sz="4" w:space="0" w:color="000000"/>
              <w:bottom w:val="single" w:sz="4" w:space="0" w:color="000000"/>
              <w:right w:val="single" w:sz="4" w:space="0" w:color="000000"/>
            </w:tcBorders>
          </w:tcPr>
          <w:p w14:paraId="377FBA3F" w14:textId="77777777" w:rsidR="00C118F2" w:rsidRDefault="00CB7FCA">
            <w:pPr>
              <w:spacing w:after="0" w:line="239" w:lineRule="auto"/>
            </w:pPr>
            <w:r>
              <w:rPr>
                <w:color w:val="0070C0"/>
              </w:rPr>
              <w:t xml:space="preserve">The ‘Open Door’ policy of St Chad’s means that we encourage parents/carers to make contact with the school whenever you have a concern yourselves about your child’s learning. </w:t>
            </w:r>
          </w:p>
          <w:p w14:paraId="3A18D250" w14:textId="77777777" w:rsidR="00C118F2" w:rsidRDefault="00CB7FCA">
            <w:pPr>
              <w:spacing w:after="0" w:line="239" w:lineRule="auto"/>
            </w:pPr>
            <w:r>
              <w:rPr>
                <w:color w:val="0070C0"/>
              </w:rPr>
              <w:t xml:space="preserve">At St Chad’s we welcome open and honest communication. If you have a concern about your child, Mrs Bee (SENDCo) is available to speak to you. </w:t>
            </w:r>
            <w:r w:rsidRPr="008471CE">
              <w:rPr>
                <w:b/>
                <w:color w:val="0070C0"/>
                <w:u w:val="single"/>
              </w:rPr>
              <w:t>We always encourage you to speak to your child’s class teacher first</w:t>
            </w:r>
            <w:r>
              <w:rPr>
                <w:b/>
                <w:color w:val="0070C0"/>
              </w:rPr>
              <w:t>.</w:t>
            </w:r>
            <w:r>
              <w:rPr>
                <w:color w:val="0070C0"/>
              </w:rPr>
              <w:t xml:space="preserve"> </w:t>
            </w:r>
          </w:p>
          <w:p w14:paraId="65490F37" w14:textId="77777777" w:rsidR="00C118F2" w:rsidRDefault="00CB7FCA">
            <w:pPr>
              <w:spacing w:after="0"/>
            </w:pPr>
            <w:r>
              <w:rPr>
                <w:color w:val="0070C0"/>
              </w:rPr>
              <w:t xml:space="preserve"> </w:t>
            </w:r>
          </w:p>
          <w:p w14:paraId="3ED9AE1C" w14:textId="77777777" w:rsidR="00C118F2" w:rsidRDefault="00CB7FCA">
            <w:pPr>
              <w:spacing w:after="24"/>
            </w:pPr>
            <w:r>
              <w:rPr>
                <w:b/>
                <w:color w:val="0070C0"/>
              </w:rPr>
              <w:t xml:space="preserve">Points you may want to think about before meeting with your class teacher of the SENDCO are: </w:t>
            </w:r>
          </w:p>
          <w:p w14:paraId="3FF94F0C" w14:textId="77777777" w:rsidR="00C118F2" w:rsidRDefault="00CB7FCA">
            <w:pPr>
              <w:numPr>
                <w:ilvl w:val="0"/>
                <w:numId w:val="3"/>
              </w:numPr>
              <w:spacing w:after="0"/>
              <w:ind w:hanging="360"/>
            </w:pPr>
            <w:r>
              <w:rPr>
                <w:color w:val="0070C0"/>
              </w:rPr>
              <w:t xml:space="preserve">Why do you think your child has SEND? </w:t>
            </w:r>
          </w:p>
          <w:p w14:paraId="5A5A6842" w14:textId="77777777" w:rsidR="00C118F2" w:rsidRDefault="00CB7FCA">
            <w:pPr>
              <w:numPr>
                <w:ilvl w:val="0"/>
                <w:numId w:val="3"/>
              </w:numPr>
              <w:spacing w:after="0"/>
              <w:ind w:hanging="360"/>
            </w:pPr>
            <w:r>
              <w:rPr>
                <w:color w:val="0070C0"/>
              </w:rPr>
              <w:t xml:space="preserve">What needs do you feel your child has that are of concern? </w:t>
            </w:r>
          </w:p>
          <w:p w14:paraId="595E9134" w14:textId="77777777" w:rsidR="00C118F2" w:rsidRDefault="00CB7FCA">
            <w:pPr>
              <w:numPr>
                <w:ilvl w:val="0"/>
                <w:numId w:val="3"/>
              </w:numPr>
              <w:spacing w:after="0"/>
              <w:ind w:hanging="360"/>
            </w:pPr>
            <w:r>
              <w:rPr>
                <w:color w:val="0070C0"/>
              </w:rPr>
              <w:t xml:space="preserve">Does your child learn at the same rate as other children? </w:t>
            </w:r>
          </w:p>
          <w:p w14:paraId="1BF560F1" w14:textId="77777777" w:rsidR="00C118F2" w:rsidRDefault="00CB7FCA">
            <w:pPr>
              <w:numPr>
                <w:ilvl w:val="0"/>
                <w:numId w:val="3"/>
              </w:numPr>
              <w:spacing w:after="0"/>
              <w:ind w:hanging="360"/>
            </w:pPr>
            <w:r>
              <w:rPr>
                <w:color w:val="0070C0"/>
              </w:rPr>
              <w:t xml:space="preserve">Did you or child have a difficult pregnancy? </w:t>
            </w:r>
          </w:p>
          <w:p w14:paraId="2F94CA5B" w14:textId="77777777" w:rsidR="00C118F2" w:rsidRDefault="00CB7FCA">
            <w:pPr>
              <w:numPr>
                <w:ilvl w:val="0"/>
                <w:numId w:val="3"/>
              </w:numPr>
              <w:spacing w:after="0"/>
              <w:ind w:hanging="360"/>
            </w:pPr>
            <w:r>
              <w:rPr>
                <w:color w:val="0070C0"/>
              </w:rPr>
              <w:t xml:space="preserve">Did your child meet all of their early learning goals: 2 year check? </w:t>
            </w:r>
          </w:p>
          <w:p w14:paraId="7A23BF80" w14:textId="77777777" w:rsidR="00C118F2" w:rsidRDefault="00CB7FCA">
            <w:pPr>
              <w:numPr>
                <w:ilvl w:val="0"/>
                <w:numId w:val="3"/>
              </w:numPr>
              <w:spacing w:after="0"/>
              <w:ind w:hanging="360"/>
            </w:pPr>
            <w:r>
              <w:rPr>
                <w:color w:val="0070C0"/>
              </w:rPr>
              <w:t xml:space="preserve">How do you feel school could help you? </w:t>
            </w:r>
          </w:p>
          <w:p w14:paraId="4876856A" w14:textId="77777777" w:rsidR="00C118F2" w:rsidRDefault="00CB7FCA">
            <w:pPr>
              <w:numPr>
                <w:ilvl w:val="0"/>
                <w:numId w:val="3"/>
              </w:numPr>
              <w:spacing w:after="0"/>
              <w:ind w:hanging="360"/>
            </w:pPr>
            <w:r>
              <w:rPr>
                <w:color w:val="0070C0"/>
              </w:rPr>
              <w:t xml:space="preserve">What are you able to do to help? What successful strategies are in place at home which could be useful to know about in school? </w:t>
            </w:r>
          </w:p>
          <w:p w14:paraId="05E90D5A" w14:textId="77777777" w:rsidR="00C118F2" w:rsidRDefault="00CB7FCA">
            <w:pPr>
              <w:numPr>
                <w:ilvl w:val="0"/>
                <w:numId w:val="3"/>
              </w:numPr>
              <w:spacing w:after="0"/>
              <w:ind w:hanging="360"/>
            </w:pPr>
            <w:r>
              <w:rPr>
                <w:color w:val="0070C0"/>
              </w:rPr>
              <w:t xml:space="preserve">Please bring any reports or information you have about your child’s needs. </w:t>
            </w:r>
          </w:p>
          <w:p w14:paraId="58B1E101" w14:textId="77777777" w:rsidR="00C118F2" w:rsidRDefault="00CB7FCA">
            <w:pPr>
              <w:spacing w:after="0"/>
              <w:ind w:left="720"/>
            </w:pPr>
            <w:r>
              <w:rPr>
                <w:color w:val="0070C0"/>
              </w:rPr>
              <w:t xml:space="preserve"> </w:t>
            </w:r>
          </w:p>
        </w:tc>
      </w:tr>
    </w:tbl>
    <w:p w14:paraId="32830657" w14:textId="77777777" w:rsidR="00C118F2" w:rsidRDefault="00C118F2">
      <w:pPr>
        <w:spacing w:after="0"/>
        <w:ind w:left="-1440" w:right="13924"/>
      </w:pPr>
    </w:p>
    <w:tbl>
      <w:tblPr>
        <w:tblStyle w:val="TableGrid"/>
        <w:tblW w:w="14738" w:type="dxa"/>
        <w:tblInd w:w="-169" w:type="dxa"/>
        <w:tblCellMar>
          <w:top w:w="48" w:type="dxa"/>
          <w:left w:w="107" w:type="dxa"/>
          <w:bottom w:w="0" w:type="dxa"/>
          <w:right w:w="115" w:type="dxa"/>
        </w:tblCellMar>
        <w:tblLook w:val="04A0" w:firstRow="1" w:lastRow="0" w:firstColumn="1" w:lastColumn="0" w:noHBand="0" w:noVBand="1"/>
      </w:tblPr>
      <w:tblGrid>
        <w:gridCol w:w="14738"/>
      </w:tblGrid>
      <w:tr w:rsidR="00C118F2" w14:paraId="2768AC67" w14:textId="77777777">
        <w:trPr>
          <w:trHeight w:val="282"/>
        </w:trPr>
        <w:tc>
          <w:tcPr>
            <w:tcW w:w="14738" w:type="dxa"/>
            <w:tcBorders>
              <w:top w:val="single" w:sz="8" w:space="0" w:color="000000"/>
              <w:left w:val="single" w:sz="4" w:space="0" w:color="000000"/>
              <w:bottom w:val="single" w:sz="4" w:space="0" w:color="000000"/>
              <w:right w:val="single" w:sz="4" w:space="0" w:color="000000"/>
            </w:tcBorders>
            <w:shd w:val="clear" w:color="auto" w:fill="FF764B"/>
          </w:tcPr>
          <w:p w14:paraId="6797035B" w14:textId="77777777" w:rsidR="00C118F2" w:rsidRDefault="00CB7FCA">
            <w:pPr>
              <w:spacing w:after="0"/>
            </w:pPr>
            <w:r>
              <w:rPr>
                <w:b/>
              </w:rPr>
              <w:lastRenderedPageBreak/>
              <w:t xml:space="preserve">How we identify and assess needs </w:t>
            </w:r>
          </w:p>
        </w:tc>
      </w:tr>
      <w:tr w:rsidR="00C118F2" w14:paraId="4F234B70" w14:textId="77777777">
        <w:trPr>
          <w:trHeight w:val="3537"/>
        </w:trPr>
        <w:tc>
          <w:tcPr>
            <w:tcW w:w="14738" w:type="dxa"/>
            <w:tcBorders>
              <w:top w:val="single" w:sz="4" w:space="0" w:color="000000"/>
              <w:left w:val="single" w:sz="4" w:space="0" w:color="000000"/>
              <w:bottom w:val="single" w:sz="4" w:space="0" w:color="000000"/>
              <w:right w:val="single" w:sz="4" w:space="0" w:color="000000"/>
            </w:tcBorders>
          </w:tcPr>
          <w:p w14:paraId="75AAA5EF" w14:textId="77777777" w:rsidR="00C118F2" w:rsidRDefault="00CB7FCA">
            <w:pPr>
              <w:spacing w:after="24"/>
            </w:pPr>
            <w:r>
              <w:rPr>
                <w:b/>
                <w:color w:val="0070C0"/>
              </w:rPr>
              <w:t xml:space="preserve">If you still have concerns </w:t>
            </w:r>
            <w:r>
              <w:rPr>
                <w:b/>
                <w:color w:val="0070C0"/>
                <w:u w:val="single" w:color="0070C0"/>
              </w:rPr>
              <w:t>after speaking with your child’s class teacher</w:t>
            </w:r>
            <w:r>
              <w:rPr>
                <w:b/>
                <w:color w:val="0070C0"/>
              </w:rPr>
              <w:t xml:space="preserve">, please do the following: </w:t>
            </w:r>
          </w:p>
          <w:p w14:paraId="2EACBCB5" w14:textId="77777777" w:rsidR="00C118F2" w:rsidRDefault="00CB7FCA">
            <w:pPr>
              <w:numPr>
                <w:ilvl w:val="0"/>
                <w:numId w:val="4"/>
              </w:numPr>
              <w:spacing w:after="0" w:line="256" w:lineRule="auto"/>
              <w:ind w:right="977"/>
            </w:pPr>
            <w:r>
              <w:rPr>
                <w:color w:val="0070C0"/>
              </w:rPr>
              <w:t xml:space="preserve">Speak to the school’s SENDCO Mrs Bee on 01543 266080 </w:t>
            </w:r>
            <w:r>
              <w:rPr>
                <w:color w:val="0070C0"/>
              </w:rPr>
              <w:t xml:space="preserve">via the school office or by email to: </w:t>
            </w:r>
            <w:proofErr w:type="spellStart"/>
            <w:r>
              <w:rPr>
                <w:color w:val="0070C0"/>
              </w:rPr>
              <w:t>office@st-chads</w:t>
            </w:r>
            <w:proofErr w:type="spellEnd"/>
            <w:r>
              <w:rPr>
                <w:color w:val="0070C0"/>
              </w:rPr>
              <w:t xml:space="preserve">-lichfield.staffs.sch.uk </w:t>
            </w:r>
            <w:r>
              <w:rPr>
                <w:rFonts w:ascii="Segoe UI Symbol" w:eastAsia="Segoe UI Symbol" w:hAnsi="Segoe UI Symbol" w:cs="Segoe UI Symbol"/>
                <w:color w:val="0070C0"/>
              </w:rPr>
              <w:t>•</w:t>
            </w:r>
            <w:r>
              <w:rPr>
                <w:rFonts w:ascii="Arial" w:eastAsia="Arial" w:hAnsi="Arial" w:cs="Arial"/>
                <w:color w:val="0070C0"/>
              </w:rPr>
              <w:t xml:space="preserve"> </w:t>
            </w:r>
            <w:r>
              <w:rPr>
                <w:rFonts w:ascii="Arial" w:eastAsia="Arial" w:hAnsi="Arial" w:cs="Arial"/>
                <w:color w:val="0070C0"/>
              </w:rPr>
              <w:tab/>
            </w:r>
            <w:r>
              <w:rPr>
                <w:color w:val="0070C0"/>
              </w:rPr>
              <w:t xml:space="preserve">Should you still feel that your concerns have not been addressed, then contact our Head of School, Mrs Aitken via the school office. </w:t>
            </w:r>
          </w:p>
          <w:p w14:paraId="33D04166" w14:textId="77777777" w:rsidR="00C118F2" w:rsidRDefault="00CB7FCA">
            <w:pPr>
              <w:spacing w:after="0"/>
              <w:ind w:left="720"/>
            </w:pPr>
            <w:r>
              <w:rPr>
                <w:color w:val="0070C0"/>
              </w:rPr>
              <w:t xml:space="preserve"> </w:t>
            </w:r>
          </w:p>
          <w:p w14:paraId="5769B122" w14:textId="77777777" w:rsidR="00C118F2" w:rsidRDefault="00CB7FCA">
            <w:pPr>
              <w:spacing w:after="0"/>
            </w:pPr>
            <w:r>
              <w:rPr>
                <w:b/>
                <w:color w:val="0070C0"/>
              </w:rPr>
              <w:t xml:space="preserve">SEND: Code of Practice 2014: </w:t>
            </w:r>
          </w:p>
          <w:p w14:paraId="0CBD3F58" w14:textId="77777777" w:rsidR="00C118F2" w:rsidRDefault="00CB7FCA">
            <w:pPr>
              <w:spacing w:after="24"/>
            </w:pPr>
            <w:r>
              <w:rPr>
                <w:color w:val="0070C0"/>
              </w:rPr>
              <w:t xml:space="preserve">St Chad’s adheres to the SEND: Code of Practice 2014 </w:t>
            </w:r>
          </w:p>
          <w:p w14:paraId="5333CC37" w14:textId="77777777" w:rsidR="00C118F2" w:rsidRDefault="00CB7FCA">
            <w:pPr>
              <w:numPr>
                <w:ilvl w:val="0"/>
                <w:numId w:val="4"/>
              </w:numPr>
              <w:spacing w:after="0"/>
              <w:ind w:right="977"/>
            </w:pPr>
            <w:r>
              <w:rPr>
                <w:color w:val="0070C0"/>
              </w:rPr>
              <w:t xml:space="preserve">The Code of Practice defines a child with a learning difficulty as a child that has: </w:t>
            </w:r>
          </w:p>
          <w:p w14:paraId="052E2B22" w14:textId="77777777" w:rsidR="00C118F2" w:rsidRDefault="00CB7FCA">
            <w:pPr>
              <w:numPr>
                <w:ilvl w:val="0"/>
                <w:numId w:val="5"/>
              </w:numPr>
              <w:spacing w:after="0" w:line="239" w:lineRule="auto"/>
              <w:ind w:right="6183"/>
            </w:pPr>
            <w:r>
              <w:rPr>
                <w:i/>
                <w:color w:val="0070C0"/>
              </w:rPr>
              <w:t xml:space="preserve">A significantly greater difficulty in learning than the majority of others of the same age. o A difficulty that prevents him/her from making use of educational facilities of a kind generally provided for others of the same age. o A physical or mental impairment which has long term* and substantial** adverse effects on a child’s ability to carry out normal day to day  activities </w:t>
            </w:r>
          </w:p>
          <w:p w14:paraId="57395FF6" w14:textId="77777777" w:rsidR="00C118F2" w:rsidRDefault="00CB7FCA">
            <w:pPr>
              <w:numPr>
                <w:ilvl w:val="0"/>
                <w:numId w:val="5"/>
              </w:numPr>
              <w:spacing w:after="0"/>
              <w:ind w:right="6183"/>
            </w:pPr>
            <w:r>
              <w:rPr>
                <w:i/>
                <w:color w:val="0070C0"/>
              </w:rPr>
              <w:t xml:space="preserve">NB: * long term is more than one year o NB: **Substantial is more than minor / trivial </w:t>
            </w:r>
          </w:p>
        </w:tc>
      </w:tr>
      <w:tr w:rsidR="00C118F2" w14:paraId="04448458" w14:textId="77777777">
        <w:trPr>
          <w:trHeight w:val="281"/>
        </w:trPr>
        <w:tc>
          <w:tcPr>
            <w:tcW w:w="14738" w:type="dxa"/>
            <w:tcBorders>
              <w:top w:val="single" w:sz="4" w:space="0" w:color="000000"/>
              <w:left w:val="single" w:sz="4" w:space="0" w:color="000000"/>
              <w:bottom w:val="single" w:sz="4" w:space="0" w:color="000000"/>
              <w:right w:val="single" w:sz="4" w:space="0" w:color="000000"/>
            </w:tcBorders>
          </w:tcPr>
          <w:p w14:paraId="1811F72F" w14:textId="77777777" w:rsidR="00C118F2" w:rsidRDefault="00CB7FCA">
            <w:pPr>
              <w:spacing w:after="0"/>
            </w:pPr>
            <w:r>
              <w:rPr>
                <w:b/>
              </w:rPr>
              <w:t xml:space="preserve">Where can I find the setting/school’s SEND policy and other related documents?  </w:t>
            </w:r>
          </w:p>
        </w:tc>
      </w:tr>
      <w:tr w:rsidR="00C118F2" w14:paraId="630EE427" w14:textId="77777777">
        <w:trPr>
          <w:trHeight w:val="4659"/>
        </w:trPr>
        <w:tc>
          <w:tcPr>
            <w:tcW w:w="14738" w:type="dxa"/>
            <w:tcBorders>
              <w:top w:val="single" w:sz="4" w:space="0" w:color="000000"/>
              <w:left w:val="single" w:sz="4" w:space="0" w:color="000000"/>
              <w:bottom w:val="single" w:sz="4" w:space="0" w:color="000000"/>
              <w:right w:val="single" w:sz="4" w:space="0" w:color="000000"/>
            </w:tcBorders>
          </w:tcPr>
          <w:p w14:paraId="5395D545" w14:textId="77777777" w:rsidR="00C118F2" w:rsidRDefault="00CB7FCA">
            <w:pPr>
              <w:spacing w:after="0"/>
            </w:pPr>
            <w:r>
              <w:rPr>
                <w:color w:val="0070C0"/>
              </w:rPr>
              <w:t xml:space="preserve">The SEND Code of Practice can be located at: </w:t>
            </w:r>
            <w:hyperlink r:id="rId17">
              <w:r>
                <w:rPr>
                  <w:b/>
                </w:rPr>
                <w:t>https://www.gov.uk/government/publications/send</w:t>
              </w:r>
            </w:hyperlink>
            <w:hyperlink r:id="rId18">
              <w:r>
                <w:rPr>
                  <w:b/>
                </w:rPr>
                <w:t>-</w:t>
              </w:r>
            </w:hyperlink>
            <w:hyperlink r:id="rId19">
              <w:r>
                <w:rPr>
                  <w:b/>
                </w:rPr>
                <w:t>code</w:t>
              </w:r>
            </w:hyperlink>
            <w:hyperlink r:id="rId20">
              <w:r>
                <w:rPr>
                  <w:b/>
                </w:rPr>
                <w:t>-</w:t>
              </w:r>
            </w:hyperlink>
            <w:hyperlink r:id="rId21">
              <w:r>
                <w:rPr>
                  <w:b/>
                </w:rPr>
                <w:t>of</w:t>
              </w:r>
            </w:hyperlink>
            <w:hyperlink r:id="rId22">
              <w:r>
                <w:rPr>
                  <w:b/>
                </w:rPr>
                <w:t>-</w:t>
              </w:r>
            </w:hyperlink>
            <w:hyperlink r:id="rId23">
              <w:r>
                <w:rPr>
                  <w:b/>
                </w:rPr>
                <w:t>practice</w:t>
              </w:r>
            </w:hyperlink>
            <w:hyperlink r:id="rId24">
              <w:r>
                <w:rPr>
                  <w:b/>
                </w:rPr>
                <w:t>-</w:t>
              </w:r>
            </w:hyperlink>
            <w:hyperlink r:id="rId25">
              <w:r>
                <w:rPr>
                  <w:b/>
                </w:rPr>
                <w:t>0</w:t>
              </w:r>
            </w:hyperlink>
            <w:hyperlink r:id="rId26">
              <w:r>
                <w:rPr>
                  <w:b/>
                </w:rPr>
                <w:t>-</w:t>
              </w:r>
            </w:hyperlink>
            <w:hyperlink r:id="rId27">
              <w:r>
                <w:rPr>
                  <w:b/>
                </w:rPr>
                <w:t>to</w:t>
              </w:r>
            </w:hyperlink>
            <w:hyperlink r:id="rId28">
              <w:r>
                <w:rPr>
                  <w:b/>
                </w:rPr>
                <w:t>-</w:t>
              </w:r>
            </w:hyperlink>
            <w:hyperlink r:id="rId29">
              <w:r>
                <w:rPr>
                  <w:b/>
                </w:rPr>
                <w:t>25</w:t>
              </w:r>
            </w:hyperlink>
            <w:hyperlink r:id="rId30">
              <w:r>
                <w:rPr>
                  <w:color w:val="0070C0"/>
                </w:rPr>
                <w:t xml:space="preserve"> </w:t>
              </w:r>
            </w:hyperlink>
          </w:p>
          <w:p w14:paraId="3623A5D6" w14:textId="77777777" w:rsidR="00C118F2" w:rsidRDefault="00CB7FCA">
            <w:pPr>
              <w:spacing w:after="0"/>
            </w:pPr>
            <w:r>
              <w:rPr>
                <w:color w:val="0070C0"/>
              </w:rPr>
              <w:t xml:space="preserve"> </w:t>
            </w:r>
          </w:p>
          <w:p w14:paraId="109DE08E" w14:textId="77777777" w:rsidR="00C118F2" w:rsidRDefault="00CB7FCA">
            <w:pPr>
              <w:spacing w:after="0"/>
            </w:pPr>
            <w:r>
              <w:rPr>
                <w:b/>
                <w:color w:val="0070C0"/>
              </w:rPr>
              <w:t xml:space="preserve">St Chad’s are part of the Arthur Terry Learning Partnership:  </w:t>
            </w:r>
          </w:p>
          <w:p w14:paraId="13BC6AF3" w14:textId="77777777" w:rsidR="00C118F2" w:rsidRDefault="00CB7FCA">
            <w:pPr>
              <w:spacing w:after="0"/>
            </w:pPr>
            <w:r>
              <w:rPr>
                <w:color w:val="0070C0"/>
              </w:rPr>
              <w:t xml:space="preserve">ATLP information can be located through the ATLP website at: </w:t>
            </w:r>
            <w:hyperlink r:id="rId31">
              <w:r>
                <w:rPr>
                  <w:b/>
                </w:rPr>
                <w:t>https://atlp.org.uk/</w:t>
              </w:r>
            </w:hyperlink>
            <w:hyperlink r:id="rId32">
              <w:r>
                <w:rPr>
                  <w:color w:val="0070C0"/>
                </w:rPr>
                <w:t xml:space="preserve"> </w:t>
              </w:r>
            </w:hyperlink>
            <w:r>
              <w:rPr>
                <w:color w:val="0070C0"/>
              </w:rPr>
              <w:t xml:space="preserve"> </w:t>
            </w:r>
          </w:p>
          <w:p w14:paraId="3E5FAB11" w14:textId="77777777" w:rsidR="00C118F2" w:rsidRDefault="00CB7FCA">
            <w:pPr>
              <w:spacing w:after="0"/>
            </w:pPr>
            <w:r>
              <w:rPr>
                <w:color w:val="0070C0"/>
              </w:rPr>
              <w:t xml:space="preserve"> </w:t>
            </w:r>
          </w:p>
          <w:p w14:paraId="77328D41" w14:textId="77777777" w:rsidR="00C118F2" w:rsidRDefault="00CB7FCA">
            <w:pPr>
              <w:spacing w:after="0"/>
            </w:pPr>
            <w:r>
              <w:rPr>
                <w:b/>
                <w:color w:val="0070C0"/>
              </w:rPr>
              <w:t xml:space="preserve">St Chad’s Policies: </w:t>
            </w:r>
          </w:p>
          <w:p w14:paraId="6961EDE6" w14:textId="77777777" w:rsidR="00C118F2" w:rsidRDefault="00CB7FCA">
            <w:pPr>
              <w:spacing w:after="0"/>
            </w:pPr>
            <w:r>
              <w:rPr>
                <w:color w:val="0070C0"/>
              </w:rPr>
              <w:t xml:space="preserve">All of St Chad’s policy information can be located on the school website: </w:t>
            </w:r>
            <w:hyperlink r:id="rId33">
              <w:r>
                <w:rPr>
                  <w:b/>
                </w:rPr>
                <w:t>https://www.st</w:t>
              </w:r>
            </w:hyperlink>
            <w:hyperlink r:id="rId34">
              <w:r>
                <w:rPr>
                  <w:b/>
                </w:rPr>
                <w:t>-</w:t>
              </w:r>
            </w:hyperlink>
            <w:hyperlink r:id="rId35">
              <w:r>
                <w:rPr>
                  <w:b/>
                </w:rPr>
                <w:t>chads</w:t>
              </w:r>
            </w:hyperlink>
            <w:hyperlink r:id="rId36">
              <w:r>
                <w:rPr>
                  <w:b/>
                </w:rPr>
                <w:t>-</w:t>
              </w:r>
            </w:hyperlink>
            <w:hyperlink r:id="rId37">
              <w:r>
                <w:rPr>
                  <w:b/>
                </w:rPr>
                <w:t>lichfield.staffs.sch.uk/</w:t>
              </w:r>
            </w:hyperlink>
            <w:hyperlink r:id="rId38">
              <w:r>
                <w:rPr>
                  <w:color w:val="0070C0"/>
                </w:rPr>
                <w:t xml:space="preserve"> </w:t>
              </w:r>
            </w:hyperlink>
            <w:r>
              <w:rPr>
                <w:color w:val="0070C0"/>
              </w:rPr>
              <w:t xml:space="preserve">by clicking on the  </w:t>
            </w:r>
          </w:p>
          <w:p w14:paraId="6CF070FC" w14:textId="77777777" w:rsidR="00C118F2" w:rsidRDefault="00CB7FCA">
            <w:pPr>
              <w:spacing w:after="46" w:line="239" w:lineRule="auto"/>
              <w:ind w:right="669"/>
            </w:pPr>
            <w:r>
              <w:rPr>
                <w:color w:val="0070C0"/>
              </w:rPr>
              <w:t xml:space="preserve">‘Our School’ link on our home page or going directly to </w:t>
            </w:r>
            <w:hyperlink r:id="rId39">
              <w:r>
                <w:rPr>
                  <w:b/>
                </w:rPr>
                <w:t>https://www.st</w:t>
              </w:r>
            </w:hyperlink>
            <w:hyperlink r:id="rId40">
              <w:r>
                <w:rPr>
                  <w:b/>
                </w:rPr>
                <w:t>-</w:t>
              </w:r>
            </w:hyperlink>
            <w:hyperlink r:id="rId41">
              <w:r>
                <w:rPr>
                  <w:b/>
                </w:rPr>
                <w:t>chads</w:t>
              </w:r>
            </w:hyperlink>
            <w:hyperlink r:id="rId42">
              <w:r>
                <w:rPr>
                  <w:b/>
                </w:rPr>
                <w:t>-</w:t>
              </w:r>
            </w:hyperlink>
            <w:hyperlink r:id="rId43">
              <w:r>
                <w:rPr>
                  <w:b/>
                </w:rPr>
                <w:t>lichfield.staffs.sch.uk/our</w:t>
              </w:r>
            </w:hyperlink>
            <w:hyperlink r:id="rId44">
              <w:r>
                <w:rPr>
                  <w:b/>
                </w:rPr>
                <w:t>-</w:t>
              </w:r>
            </w:hyperlink>
            <w:hyperlink r:id="rId45">
              <w:r>
                <w:rPr>
                  <w:b/>
                </w:rPr>
                <w:t>school/behavior</w:t>
              </w:r>
            </w:hyperlink>
            <w:hyperlink r:id="rId46">
              <w:r>
                <w:rPr>
                  <w:b/>
                </w:rPr>
                <w:t>-</w:t>
              </w:r>
            </w:hyperlink>
            <w:hyperlink r:id="rId47">
              <w:r>
                <w:rPr>
                  <w:b/>
                </w:rPr>
                <w:t>policy</w:t>
              </w:r>
            </w:hyperlink>
            <w:hyperlink r:id="rId48">
              <w:r>
                <w:rPr>
                  <w:color w:val="0070C0"/>
                </w:rPr>
                <w:t xml:space="preserve"> </w:t>
              </w:r>
            </w:hyperlink>
            <w:r>
              <w:rPr>
                <w:color w:val="0070C0"/>
              </w:rPr>
              <w:t xml:space="preserve">to locate all of our school policies  including: </w:t>
            </w:r>
          </w:p>
          <w:p w14:paraId="5F2B6AFB" w14:textId="77777777" w:rsidR="00C118F2" w:rsidRDefault="00CB7FCA">
            <w:pPr>
              <w:numPr>
                <w:ilvl w:val="0"/>
                <w:numId w:val="6"/>
              </w:numPr>
              <w:spacing w:after="0"/>
              <w:ind w:hanging="360"/>
            </w:pPr>
            <w:r>
              <w:rPr>
                <w:color w:val="0070C0"/>
              </w:rPr>
              <w:t xml:space="preserve">SEND School Information Report </w:t>
            </w:r>
          </w:p>
          <w:p w14:paraId="1FB40D8E" w14:textId="77777777" w:rsidR="00C118F2" w:rsidRDefault="00CB7FCA">
            <w:pPr>
              <w:numPr>
                <w:ilvl w:val="0"/>
                <w:numId w:val="6"/>
              </w:numPr>
              <w:spacing w:after="0"/>
              <w:ind w:hanging="360"/>
            </w:pPr>
            <w:r>
              <w:rPr>
                <w:color w:val="0070C0"/>
              </w:rPr>
              <w:t xml:space="preserve">Accessibility Plan  </w:t>
            </w:r>
          </w:p>
          <w:p w14:paraId="5978C96A" w14:textId="77777777" w:rsidR="00C118F2" w:rsidRDefault="00CB7FCA">
            <w:pPr>
              <w:numPr>
                <w:ilvl w:val="0"/>
                <w:numId w:val="6"/>
              </w:numPr>
              <w:spacing w:after="0"/>
              <w:ind w:hanging="360"/>
            </w:pPr>
            <w:r>
              <w:rPr>
                <w:color w:val="0070C0"/>
              </w:rPr>
              <w:t xml:space="preserve">Assessment Policy  </w:t>
            </w:r>
          </w:p>
          <w:p w14:paraId="09D3D6A1" w14:textId="77777777" w:rsidR="00C118F2" w:rsidRDefault="00CB7FCA">
            <w:pPr>
              <w:numPr>
                <w:ilvl w:val="0"/>
                <w:numId w:val="6"/>
              </w:numPr>
              <w:spacing w:after="0"/>
              <w:ind w:hanging="360"/>
            </w:pPr>
            <w:r>
              <w:rPr>
                <w:color w:val="0070C0"/>
              </w:rPr>
              <w:t xml:space="preserve">Admission Arrangements  </w:t>
            </w:r>
          </w:p>
          <w:p w14:paraId="1EDDA047" w14:textId="77777777" w:rsidR="00C118F2" w:rsidRDefault="00CB7FCA">
            <w:pPr>
              <w:numPr>
                <w:ilvl w:val="0"/>
                <w:numId w:val="6"/>
              </w:numPr>
              <w:spacing w:after="0"/>
              <w:ind w:hanging="360"/>
            </w:pPr>
            <w:r>
              <w:rPr>
                <w:color w:val="0070C0"/>
              </w:rPr>
              <w:t xml:space="preserve">Medicines Policy  </w:t>
            </w:r>
          </w:p>
          <w:p w14:paraId="375A89B4" w14:textId="77777777" w:rsidR="00C118F2" w:rsidRDefault="00CB7FCA">
            <w:pPr>
              <w:numPr>
                <w:ilvl w:val="0"/>
                <w:numId w:val="6"/>
              </w:numPr>
              <w:spacing w:after="0"/>
              <w:ind w:hanging="360"/>
            </w:pPr>
            <w:r>
              <w:rPr>
                <w:color w:val="0070C0"/>
              </w:rPr>
              <w:t xml:space="preserve">Inclusion and Equality Information  </w:t>
            </w:r>
          </w:p>
          <w:p w14:paraId="276183ED" w14:textId="77777777" w:rsidR="00C118F2" w:rsidRDefault="00CB7FCA">
            <w:pPr>
              <w:numPr>
                <w:ilvl w:val="0"/>
                <w:numId w:val="6"/>
              </w:numPr>
              <w:spacing w:after="0"/>
              <w:ind w:hanging="360"/>
            </w:pPr>
            <w:r>
              <w:rPr>
                <w:color w:val="0070C0"/>
              </w:rPr>
              <w:t xml:space="preserve">Safeguarding Policy </w:t>
            </w:r>
          </w:p>
        </w:tc>
      </w:tr>
    </w:tbl>
    <w:p w14:paraId="4D5389D4" w14:textId="77777777" w:rsidR="00C118F2" w:rsidRDefault="00CB7FCA">
      <w:pPr>
        <w:spacing w:after="0"/>
        <w:jc w:val="both"/>
      </w:pPr>
      <w:r>
        <w:rPr>
          <w:rFonts w:cs="Calibri"/>
          <w:b/>
        </w:rPr>
        <w:t xml:space="preserve"> </w:t>
      </w:r>
    </w:p>
    <w:tbl>
      <w:tblPr>
        <w:tblStyle w:val="TableGrid"/>
        <w:tblW w:w="14740" w:type="dxa"/>
        <w:tblInd w:w="-164" w:type="dxa"/>
        <w:tblCellMar>
          <w:top w:w="48" w:type="dxa"/>
          <w:left w:w="107" w:type="dxa"/>
          <w:bottom w:w="0" w:type="dxa"/>
          <w:right w:w="70" w:type="dxa"/>
        </w:tblCellMar>
        <w:tblLook w:val="04A0" w:firstRow="1" w:lastRow="0" w:firstColumn="1" w:lastColumn="0" w:noHBand="0" w:noVBand="1"/>
      </w:tblPr>
      <w:tblGrid>
        <w:gridCol w:w="14740"/>
      </w:tblGrid>
      <w:tr w:rsidR="00C118F2" w14:paraId="33DD56DE" w14:textId="77777777">
        <w:trPr>
          <w:trHeight w:val="307"/>
        </w:trPr>
        <w:tc>
          <w:tcPr>
            <w:tcW w:w="14740" w:type="dxa"/>
            <w:tcBorders>
              <w:top w:val="single" w:sz="4" w:space="0" w:color="000000"/>
              <w:left w:val="single" w:sz="4" w:space="0" w:color="000000"/>
              <w:bottom w:val="single" w:sz="4" w:space="0" w:color="000000"/>
              <w:right w:val="single" w:sz="4" w:space="0" w:color="000000"/>
            </w:tcBorders>
            <w:shd w:val="clear" w:color="auto" w:fill="FFB64B"/>
          </w:tcPr>
          <w:p w14:paraId="18DB65CE" w14:textId="77777777" w:rsidR="00C118F2" w:rsidRDefault="00CB7FCA">
            <w:pPr>
              <w:spacing w:after="0"/>
            </w:pPr>
            <w:r>
              <w:rPr>
                <w:b/>
                <w:sz w:val="24"/>
              </w:rPr>
              <w:lastRenderedPageBreak/>
              <w:t xml:space="preserve">Teaching, Learning and Support </w:t>
            </w:r>
          </w:p>
        </w:tc>
      </w:tr>
      <w:tr w:rsidR="00C118F2" w14:paraId="1FBA6C27" w14:textId="77777777">
        <w:trPr>
          <w:trHeight w:val="282"/>
        </w:trPr>
        <w:tc>
          <w:tcPr>
            <w:tcW w:w="14740" w:type="dxa"/>
            <w:tcBorders>
              <w:top w:val="single" w:sz="4" w:space="0" w:color="000000"/>
              <w:left w:val="single" w:sz="4" w:space="0" w:color="000000"/>
              <w:bottom w:val="single" w:sz="4" w:space="0" w:color="000000"/>
              <w:right w:val="single" w:sz="4" w:space="0" w:color="000000"/>
            </w:tcBorders>
          </w:tcPr>
          <w:p w14:paraId="4D5A63FB" w14:textId="77777777" w:rsidR="00C118F2" w:rsidRDefault="00CB7FCA">
            <w:pPr>
              <w:spacing w:after="0"/>
            </w:pPr>
            <w:r>
              <w:rPr>
                <w:b/>
              </w:rPr>
              <w:t xml:space="preserve">How will you teach and support my child or young person with SEND? </w:t>
            </w:r>
            <w:r>
              <w:t xml:space="preserve"> </w:t>
            </w:r>
          </w:p>
        </w:tc>
      </w:tr>
      <w:tr w:rsidR="00C118F2" w14:paraId="173F9B4A" w14:textId="77777777">
        <w:trPr>
          <w:trHeight w:val="8126"/>
        </w:trPr>
        <w:tc>
          <w:tcPr>
            <w:tcW w:w="14740" w:type="dxa"/>
            <w:tcBorders>
              <w:top w:val="single" w:sz="4" w:space="0" w:color="000000"/>
              <w:left w:val="single" w:sz="4" w:space="0" w:color="000000"/>
              <w:bottom w:val="single" w:sz="4" w:space="0" w:color="000000"/>
              <w:right w:val="single" w:sz="4" w:space="0" w:color="000000"/>
            </w:tcBorders>
          </w:tcPr>
          <w:p w14:paraId="4DD3D116" w14:textId="77777777" w:rsidR="00C118F2" w:rsidRDefault="00CB7FCA">
            <w:pPr>
              <w:spacing w:after="24"/>
            </w:pPr>
            <w:r>
              <w:rPr>
                <w:color w:val="0070C0"/>
              </w:rPr>
              <w:t xml:space="preserve">The SENDCo, Mrs Bee, will make sure that all necessary school staff are aware of your child’s needs and worries. </w:t>
            </w:r>
          </w:p>
          <w:p w14:paraId="52090651" w14:textId="77777777" w:rsidR="00C118F2" w:rsidRDefault="00CB7FCA">
            <w:pPr>
              <w:numPr>
                <w:ilvl w:val="0"/>
                <w:numId w:val="7"/>
              </w:numPr>
              <w:spacing w:after="48" w:line="237" w:lineRule="auto"/>
              <w:ind w:hanging="360"/>
            </w:pPr>
            <w:r>
              <w:rPr>
                <w:color w:val="0070C0"/>
              </w:rPr>
              <w:t xml:space="preserve">If your child has been identified with extra educational needs, an Individual Learning Plan will be written with the teacher and shared with you and your child. </w:t>
            </w:r>
          </w:p>
          <w:p w14:paraId="3F443CA6" w14:textId="77777777" w:rsidR="00C118F2" w:rsidRDefault="00CB7FCA">
            <w:pPr>
              <w:numPr>
                <w:ilvl w:val="0"/>
                <w:numId w:val="7"/>
              </w:numPr>
              <w:spacing w:after="0"/>
              <w:ind w:hanging="360"/>
            </w:pPr>
            <w:r>
              <w:rPr>
                <w:color w:val="0070C0"/>
              </w:rPr>
              <w:t xml:space="preserve">If your child has medical needs, a care plan will be written and shared with you. </w:t>
            </w:r>
          </w:p>
          <w:p w14:paraId="37D7835F" w14:textId="77777777" w:rsidR="00C118F2" w:rsidRDefault="00CB7FCA">
            <w:pPr>
              <w:numPr>
                <w:ilvl w:val="0"/>
                <w:numId w:val="7"/>
              </w:numPr>
              <w:spacing w:after="0" w:line="240" w:lineRule="auto"/>
              <w:ind w:hanging="360"/>
            </w:pPr>
            <w:r>
              <w:rPr>
                <w:color w:val="0070C0"/>
              </w:rPr>
              <w:t>All staff have access to these plans. The plans identify how your child should be helped to succeed and make progress. These plans will be reviewed regularly.</w:t>
            </w:r>
            <w:r>
              <w:rPr>
                <w:i/>
                <w:color w:val="808080"/>
              </w:rPr>
              <w:t xml:space="preserve"> </w:t>
            </w:r>
          </w:p>
          <w:p w14:paraId="61D7AFE6" w14:textId="77777777" w:rsidR="00C118F2" w:rsidRDefault="00CB7FCA">
            <w:pPr>
              <w:spacing w:after="24"/>
            </w:pPr>
            <w:r>
              <w:rPr>
                <w:color w:val="0070C0"/>
              </w:rPr>
              <w:t xml:space="preserve">In our school we make provision for pupils with all types of Special Educational Needs and Disabilities. </w:t>
            </w:r>
          </w:p>
          <w:p w14:paraId="2A83E2F9" w14:textId="77777777" w:rsidR="00C118F2" w:rsidRDefault="00CB7FCA">
            <w:pPr>
              <w:numPr>
                <w:ilvl w:val="0"/>
                <w:numId w:val="7"/>
              </w:numPr>
              <w:spacing w:after="48" w:line="237" w:lineRule="auto"/>
              <w:ind w:hanging="360"/>
            </w:pPr>
            <w:r>
              <w:rPr>
                <w:color w:val="0070C0"/>
              </w:rPr>
              <w:t xml:space="preserve">All children in school have support within lessons through quality first teaching, differentiation and precision teaching strategies. This means that learning activities are planned according to the level the child is working at, so that they make continuous progress from their individual starting points. </w:t>
            </w:r>
          </w:p>
          <w:p w14:paraId="20A72AD3" w14:textId="77777777" w:rsidR="00C118F2" w:rsidRDefault="00CB7FCA">
            <w:pPr>
              <w:numPr>
                <w:ilvl w:val="0"/>
                <w:numId w:val="7"/>
              </w:numPr>
              <w:spacing w:after="0"/>
              <w:ind w:hanging="360"/>
            </w:pPr>
            <w:r>
              <w:rPr>
                <w:color w:val="0070C0"/>
              </w:rPr>
              <w:t xml:space="preserve">St Chad’s is a fully accessible school. As a school, we would always make adjustments to ensure that all children are fully included. </w:t>
            </w:r>
          </w:p>
          <w:p w14:paraId="48229540" w14:textId="77777777" w:rsidR="00C118F2" w:rsidRDefault="00CB7FCA">
            <w:pPr>
              <w:spacing w:after="0"/>
            </w:pPr>
            <w:r>
              <w:rPr>
                <w:color w:val="0070C0"/>
              </w:rPr>
              <w:t xml:space="preserve"> </w:t>
            </w:r>
          </w:p>
          <w:p w14:paraId="71C4A5B8" w14:textId="77777777" w:rsidR="00C118F2" w:rsidRDefault="00CB7FCA">
            <w:pPr>
              <w:spacing w:after="0"/>
            </w:pPr>
            <w:r>
              <w:rPr>
                <w:b/>
                <w:color w:val="0070C0"/>
              </w:rPr>
              <w:t xml:space="preserve">Planning the Support: </w:t>
            </w:r>
          </w:p>
          <w:p w14:paraId="79F5DFC9" w14:textId="5173E955" w:rsidR="002003ED" w:rsidRDefault="00CB7FCA">
            <w:pPr>
              <w:spacing w:after="0"/>
              <w:ind w:right="50"/>
              <w:rPr>
                <w:color w:val="0070C0"/>
              </w:rPr>
            </w:pPr>
            <w:r>
              <w:rPr>
                <w:color w:val="0070C0"/>
              </w:rPr>
              <w:t>Should a child require significant long term additional support, St Chad’s follows the processes of a Graduated Response. This means that your child’s support reflect the level of need required and is considered carefully o</w:t>
            </w:r>
            <w:r w:rsidR="006011D3">
              <w:rPr>
                <w:color w:val="0070C0"/>
              </w:rPr>
              <w:t>n</w:t>
            </w:r>
            <w:r>
              <w:rPr>
                <w:color w:val="0070C0"/>
              </w:rPr>
              <w:t xml:space="preserve"> a regular basis. The SEND Graduated Response process follows the minimum termly cycles of  Assess, Plan, Do, Review in line with the SEND Code of Practice, each term. Within each cycle the following may occur: </w:t>
            </w:r>
          </w:p>
          <w:p w14:paraId="0798C703" w14:textId="77777777" w:rsidR="002003ED" w:rsidRDefault="00CB7FCA">
            <w:pPr>
              <w:spacing w:after="0"/>
              <w:ind w:right="50"/>
              <w:rPr>
                <w:b/>
                <w:color w:val="0070C0"/>
              </w:rPr>
            </w:pPr>
            <w:r>
              <w:rPr>
                <w:b/>
                <w:color w:val="0070C0"/>
              </w:rPr>
              <w:t xml:space="preserve">Step 1: Assess / Do </w:t>
            </w:r>
          </w:p>
          <w:p w14:paraId="1CF6BEA7" w14:textId="7C015C12" w:rsidR="002003ED" w:rsidRDefault="00CB7FCA">
            <w:pPr>
              <w:spacing w:after="0"/>
              <w:ind w:right="50"/>
              <w:rPr>
                <w:color w:val="0070C0"/>
              </w:rPr>
            </w:pPr>
            <w:r>
              <w:rPr>
                <w:color w:val="0070C0"/>
              </w:rPr>
              <w:t>o Formal assessments take place and/or the teacher indicates that the child is not making sufficient progress, therefore reasonable adjustments, basic skills provision or physical adaptations to support needs through Wave 1 Quality First</w:t>
            </w:r>
            <w:r w:rsidR="006011D3">
              <w:rPr>
                <w:color w:val="0070C0"/>
              </w:rPr>
              <w:t xml:space="preserve">/Adaptive </w:t>
            </w:r>
            <w:r>
              <w:rPr>
                <w:color w:val="0070C0"/>
              </w:rPr>
              <w:t xml:space="preserve">Teaching are made. </w:t>
            </w:r>
          </w:p>
          <w:p w14:paraId="3DA5E31F" w14:textId="113E33DD" w:rsidR="002003ED" w:rsidRDefault="00CB7FCA">
            <w:pPr>
              <w:spacing w:after="0"/>
              <w:ind w:right="50"/>
              <w:rPr>
                <w:color w:val="0070C0"/>
              </w:rPr>
            </w:pPr>
            <w:r>
              <w:rPr>
                <w:color w:val="0070C0"/>
              </w:rPr>
              <w:t xml:space="preserve">o The class teacher will inform </w:t>
            </w:r>
            <w:r w:rsidR="004B0006">
              <w:rPr>
                <w:color w:val="0070C0"/>
              </w:rPr>
              <w:t>p</w:t>
            </w:r>
            <w:r>
              <w:rPr>
                <w:color w:val="0070C0"/>
              </w:rPr>
              <w:t xml:space="preserve">arents/carers of the concern verbally. </w:t>
            </w:r>
          </w:p>
          <w:p w14:paraId="42A3DD14" w14:textId="77777777" w:rsidR="002003ED" w:rsidRDefault="00CB7FCA">
            <w:pPr>
              <w:spacing w:after="0"/>
              <w:ind w:right="50"/>
              <w:rPr>
                <w:color w:val="0070C0"/>
              </w:rPr>
            </w:pPr>
            <w:r>
              <w:rPr>
                <w:color w:val="0070C0"/>
              </w:rPr>
              <w:t xml:space="preserve">o The class teacher will inform the SENDCo of their initial concern and the actions they take. </w:t>
            </w:r>
          </w:p>
          <w:p w14:paraId="7AE58B73" w14:textId="77777777" w:rsidR="002003ED" w:rsidRDefault="00CB7FCA">
            <w:pPr>
              <w:spacing w:after="0"/>
              <w:ind w:right="50"/>
              <w:rPr>
                <w:color w:val="0070C0"/>
              </w:rPr>
            </w:pPr>
            <w:r>
              <w:rPr>
                <w:b/>
                <w:color w:val="0070C0"/>
              </w:rPr>
              <w:t>Step 2: Assess / Do</w:t>
            </w:r>
            <w:r>
              <w:rPr>
                <w:color w:val="0070C0"/>
              </w:rPr>
              <w:t xml:space="preserve"> </w:t>
            </w:r>
          </w:p>
          <w:p w14:paraId="1CC620FD" w14:textId="77777777" w:rsidR="002003ED" w:rsidRDefault="00CB7FCA">
            <w:pPr>
              <w:spacing w:after="0"/>
              <w:ind w:right="50"/>
              <w:rPr>
                <w:color w:val="0070C0"/>
              </w:rPr>
            </w:pPr>
            <w:r>
              <w:rPr>
                <w:color w:val="0070C0"/>
              </w:rPr>
              <w:t xml:space="preserve">o If a concern continues over time, further support / adjustments will be made to support the child for minimum 6 weeks by the class teacher. </w:t>
            </w:r>
          </w:p>
          <w:p w14:paraId="4BE24881" w14:textId="77777777" w:rsidR="004B0006" w:rsidRDefault="00CB7FCA">
            <w:pPr>
              <w:spacing w:after="0"/>
              <w:ind w:right="50"/>
              <w:rPr>
                <w:color w:val="0070C0"/>
              </w:rPr>
            </w:pPr>
            <w:r>
              <w:rPr>
                <w:color w:val="0070C0"/>
              </w:rPr>
              <w:t xml:space="preserve">o The teacher monitors and reviews the outcome of the additional support / adjustments </w:t>
            </w:r>
          </w:p>
          <w:p w14:paraId="3C2E88D6" w14:textId="1A586333" w:rsidR="00035003" w:rsidRDefault="00CB7FCA">
            <w:pPr>
              <w:spacing w:after="0"/>
              <w:ind w:right="50"/>
              <w:rPr>
                <w:color w:val="0070C0"/>
              </w:rPr>
            </w:pPr>
            <w:r>
              <w:rPr>
                <w:color w:val="0070C0"/>
              </w:rPr>
              <w:t xml:space="preserve">o If further intervention may be required, class teachers will raise this at a Pupil Progress meeting with the head teacher which are held termly – although they are able to discuss their concerns with the SENDCo at any time. </w:t>
            </w:r>
          </w:p>
          <w:p w14:paraId="35E8C817" w14:textId="77777777" w:rsidR="00035003" w:rsidRDefault="00CB7FCA">
            <w:pPr>
              <w:spacing w:after="0"/>
              <w:ind w:right="50"/>
              <w:rPr>
                <w:color w:val="0070C0"/>
              </w:rPr>
            </w:pPr>
            <w:r>
              <w:rPr>
                <w:b/>
                <w:color w:val="0070C0"/>
              </w:rPr>
              <w:t>Step 3: Review / Plan</w:t>
            </w:r>
            <w:r>
              <w:rPr>
                <w:color w:val="0070C0"/>
              </w:rPr>
              <w:t xml:space="preserve"> </w:t>
            </w:r>
          </w:p>
          <w:p w14:paraId="40B82ABA" w14:textId="602CD25A" w:rsidR="00035003" w:rsidRDefault="00CB7FCA">
            <w:pPr>
              <w:spacing w:after="0"/>
              <w:ind w:right="50"/>
              <w:rPr>
                <w:color w:val="0070C0"/>
              </w:rPr>
            </w:pPr>
            <w:r>
              <w:rPr>
                <w:color w:val="0070C0"/>
              </w:rPr>
              <w:t xml:space="preserve">o The SENDCo reviews evidence with class teacher / assessment outcomes / external agency information and discusses the pupil with the </w:t>
            </w:r>
            <w:r w:rsidR="00087FEE">
              <w:rPr>
                <w:color w:val="0070C0"/>
              </w:rPr>
              <w:t>class teacher</w:t>
            </w:r>
            <w:r>
              <w:rPr>
                <w:color w:val="0070C0"/>
              </w:rPr>
              <w:t xml:space="preserve">. </w:t>
            </w:r>
          </w:p>
          <w:p w14:paraId="21FB9CB0" w14:textId="77777777" w:rsidR="00035003" w:rsidRDefault="00CB7FCA">
            <w:pPr>
              <w:spacing w:after="0"/>
              <w:ind w:right="50"/>
              <w:rPr>
                <w:color w:val="0070C0"/>
              </w:rPr>
            </w:pPr>
            <w:r>
              <w:rPr>
                <w:color w:val="0070C0"/>
              </w:rPr>
              <w:t xml:space="preserve">o If the child meets SEND criteria, the SENDCo will contact parents to discuss their child in initial meeting, where the current needs and support required is discussed. </w:t>
            </w:r>
          </w:p>
          <w:p w14:paraId="20166C25" w14:textId="6BDB279F" w:rsidR="00C118F2" w:rsidRDefault="00CB7FCA">
            <w:pPr>
              <w:spacing w:after="0"/>
              <w:ind w:right="50"/>
            </w:pPr>
            <w:r>
              <w:rPr>
                <w:color w:val="0070C0"/>
              </w:rPr>
              <w:t xml:space="preserve">o The teacher may write a Learning Plan after this meeting </w:t>
            </w:r>
            <w:r w:rsidR="00087FEE">
              <w:rPr>
                <w:color w:val="0070C0"/>
              </w:rPr>
              <w:t>identifying up to 3 targets for that term</w:t>
            </w:r>
            <w:r>
              <w:rPr>
                <w:color w:val="0070C0"/>
              </w:rPr>
              <w:t>.</w:t>
            </w:r>
            <w:r w:rsidR="00087FEE">
              <w:rPr>
                <w:color w:val="0070C0"/>
              </w:rPr>
              <w:t xml:space="preserve"> These will be shared with parents via our online system </w:t>
            </w:r>
            <w:proofErr w:type="spellStart"/>
            <w:r w:rsidR="00087FEE">
              <w:rPr>
                <w:color w:val="0070C0"/>
              </w:rPr>
              <w:t>Edukey</w:t>
            </w:r>
            <w:proofErr w:type="spellEnd"/>
            <w:r>
              <w:rPr>
                <w:color w:val="0070C0"/>
              </w:rPr>
              <w:t xml:space="preserve"> </w:t>
            </w:r>
          </w:p>
        </w:tc>
      </w:tr>
    </w:tbl>
    <w:p w14:paraId="7E35232C" w14:textId="77777777" w:rsidR="00C118F2" w:rsidRDefault="00C118F2">
      <w:pPr>
        <w:spacing w:after="0"/>
        <w:ind w:left="-1440" w:right="13924"/>
      </w:pPr>
    </w:p>
    <w:tbl>
      <w:tblPr>
        <w:tblStyle w:val="TableGrid"/>
        <w:tblW w:w="14740" w:type="dxa"/>
        <w:tblInd w:w="-164" w:type="dxa"/>
        <w:tblCellMar>
          <w:top w:w="48" w:type="dxa"/>
          <w:left w:w="107" w:type="dxa"/>
          <w:bottom w:w="0" w:type="dxa"/>
          <w:right w:w="81" w:type="dxa"/>
        </w:tblCellMar>
        <w:tblLook w:val="04A0" w:firstRow="1" w:lastRow="0" w:firstColumn="1" w:lastColumn="0" w:noHBand="0" w:noVBand="1"/>
      </w:tblPr>
      <w:tblGrid>
        <w:gridCol w:w="14740"/>
      </w:tblGrid>
      <w:tr w:rsidR="00C118F2" w14:paraId="46EA91DC" w14:textId="77777777">
        <w:trPr>
          <w:trHeight w:val="307"/>
        </w:trPr>
        <w:tc>
          <w:tcPr>
            <w:tcW w:w="14740" w:type="dxa"/>
            <w:tcBorders>
              <w:top w:val="single" w:sz="4" w:space="0" w:color="000000"/>
              <w:left w:val="single" w:sz="4" w:space="0" w:color="000000"/>
              <w:bottom w:val="single" w:sz="4" w:space="0" w:color="000000"/>
              <w:right w:val="single" w:sz="4" w:space="0" w:color="000000"/>
            </w:tcBorders>
            <w:shd w:val="clear" w:color="auto" w:fill="FFB64B"/>
          </w:tcPr>
          <w:p w14:paraId="57933F27" w14:textId="77777777" w:rsidR="00C118F2" w:rsidRDefault="00CB7FCA">
            <w:pPr>
              <w:spacing w:after="0"/>
            </w:pPr>
            <w:r>
              <w:rPr>
                <w:b/>
                <w:sz w:val="24"/>
              </w:rPr>
              <w:lastRenderedPageBreak/>
              <w:t xml:space="preserve">Teaching, Learning and Support </w:t>
            </w:r>
          </w:p>
        </w:tc>
      </w:tr>
      <w:tr w:rsidR="00C118F2" w14:paraId="026FAEF5" w14:textId="77777777">
        <w:trPr>
          <w:trHeight w:val="5383"/>
        </w:trPr>
        <w:tc>
          <w:tcPr>
            <w:tcW w:w="14740" w:type="dxa"/>
            <w:tcBorders>
              <w:top w:val="single" w:sz="4" w:space="0" w:color="000000"/>
              <w:left w:val="single" w:sz="4" w:space="0" w:color="000000"/>
              <w:bottom w:val="single" w:sz="4" w:space="0" w:color="000000"/>
              <w:right w:val="single" w:sz="4" w:space="0" w:color="000000"/>
            </w:tcBorders>
          </w:tcPr>
          <w:p w14:paraId="0EC67D07" w14:textId="77777777" w:rsidR="00035003" w:rsidRDefault="00CB7FCA">
            <w:pPr>
              <w:spacing w:after="0" w:line="239" w:lineRule="auto"/>
              <w:ind w:right="50"/>
              <w:rPr>
                <w:b/>
                <w:color w:val="0070C0"/>
              </w:rPr>
            </w:pPr>
            <w:r>
              <w:rPr>
                <w:color w:val="0070C0"/>
              </w:rPr>
              <w:t xml:space="preserve">o The SENDCo notes the provision in place on provision map &amp; then adds child to the school’s SEND Register, ensuring additional provision is put into place. </w:t>
            </w:r>
            <w:r>
              <w:rPr>
                <w:b/>
                <w:color w:val="0070C0"/>
              </w:rPr>
              <w:t>Teaching, Learning and Support</w:t>
            </w:r>
            <w:r>
              <w:rPr>
                <w:b/>
                <w:color w:val="0070C0"/>
              </w:rPr>
              <w:t xml:space="preserve"> </w:t>
            </w:r>
          </w:p>
          <w:p w14:paraId="5FE71F69" w14:textId="47559D65" w:rsidR="00035003" w:rsidRDefault="00CB7FCA">
            <w:pPr>
              <w:spacing w:after="0" w:line="239" w:lineRule="auto"/>
              <w:ind w:right="50"/>
              <w:rPr>
                <w:color w:val="0070C0"/>
              </w:rPr>
            </w:pPr>
            <w:r>
              <w:rPr>
                <w:color w:val="0070C0"/>
              </w:rPr>
              <w:t>o If the outcome of the meeting does not result in the child meeting the criteria for the SEND register, the SENDCo will encourage the class teacher to continue to monitor the child, support them in providing Quality First</w:t>
            </w:r>
            <w:r w:rsidR="003155EB">
              <w:rPr>
                <w:color w:val="0070C0"/>
              </w:rPr>
              <w:t>/adaptive</w:t>
            </w:r>
            <w:r>
              <w:rPr>
                <w:color w:val="0070C0"/>
              </w:rPr>
              <w:t xml:space="preserve"> Teaching resources and arrange to discuss any progress made at the end of the next review cycle.  </w:t>
            </w:r>
          </w:p>
          <w:p w14:paraId="445D3294" w14:textId="77777777" w:rsidR="00035003" w:rsidRDefault="00CB7FCA">
            <w:pPr>
              <w:spacing w:after="0" w:line="239" w:lineRule="auto"/>
              <w:ind w:right="50"/>
              <w:rPr>
                <w:b/>
                <w:color w:val="0070C0"/>
              </w:rPr>
            </w:pPr>
            <w:r>
              <w:rPr>
                <w:b/>
                <w:color w:val="0070C0"/>
              </w:rPr>
              <w:t xml:space="preserve">Step 4: Formal Registration of SEND and Learning Plan (Do) </w:t>
            </w:r>
          </w:p>
          <w:p w14:paraId="722EE24A" w14:textId="77777777" w:rsidR="00035003" w:rsidRDefault="00CB7FCA">
            <w:pPr>
              <w:spacing w:after="0" w:line="239" w:lineRule="auto"/>
              <w:ind w:right="50"/>
              <w:rPr>
                <w:color w:val="0070C0"/>
              </w:rPr>
            </w:pPr>
            <w:r>
              <w:rPr>
                <w:color w:val="0070C0"/>
              </w:rPr>
              <w:t xml:space="preserve">o A Learning Plan records the targets and support needs of a child on the SEND register. </w:t>
            </w:r>
          </w:p>
          <w:p w14:paraId="664BBD1A" w14:textId="77777777" w:rsidR="00035003" w:rsidRDefault="00CB7FCA">
            <w:pPr>
              <w:spacing w:after="0" w:line="239" w:lineRule="auto"/>
              <w:ind w:right="50"/>
              <w:rPr>
                <w:color w:val="0070C0"/>
              </w:rPr>
            </w:pPr>
            <w:r>
              <w:rPr>
                <w:color w:val="0070C0"/>
              </w:rPr>
              <w:t xml:space="preserve">o A Learning Plan is used for planning and preparation: It is a working document to inform teaching staff, support staff and parents of the child’s current  identified needs </w:t>
            </w:r>
          </w:p>
          <w:p w14:paraId="2DF74E21" w14:textId="77777777" w:rsidR="00035003" w:rsidRDefault="00CB7FCA">
            <w:pPr>
              <w:spacing w:after="0" w:line="239" w:lineRule="auto"/>
              <w:ind w:right="50"/>
              <w:rPr>
                <w:color w:val="0070C0"/>
              </w:rPr>
            </w:pPr>
            <w:r>
              <w:rPr>
                <w:color w:val="0070C0"/>
              </w:rPr>
              <w:t xml:space="preserve">o A Learning Plan is shared with other staff working with child and support put in place by the class teacher as agreed with the SENDCo during the term. </w:t>
            </w:r>
          </w:p>
          <w:p w14:paraId="6C9A92AC" w14:textId="23E6BF28" w:rsidR="00616BA7" w:rsidRDefault="00616BA7">
            <w:pPr>
              <w:spacing w:after="0" w:line="239" w:lineRule="auto"/>
              <w:ind w:right="50"/>
              <w:rPr>
                <w:color w:val="0070C0"/>
              </w:rPr>
            </w:pPr>
            <w:r>
              <w:rPr>
                <w:color w:val="0070C0"/>
              </w:rPr>
              <w:t xml:space="preserve">At St Chad’s we use the </w:t>
            </w:r>
            <w:proofErr w:type="spellStart"/>
            <w:r>
              <w:rPr>
                <w:color w:val="0070C0"/>
              </w:rPr>
              <w:t>Showbie</w:t>
            </w:r>
            <w:proofErr w:type="spellEnd"/>
            <w:r>
              <w:rPr>
                <w:color w:val="0070C0"/>
              </w:rPr>
              <w:t xml:space="preserve"> app to collate evidence towards targets, this will include </w:t>
            </w:r>
            <w:r w:rsidR="00D843E1">
              <w:rPr>
                <w:color w:val="0070C0"/>
              </w:rPr>
              <w:t>small group work, photos, written comments voice notes etc</w:t>
            </w:r>
          </w:p>
          <w:p w14:paraId="70AD6007" w14:textId="77777777" w:rsidR="00035003" w:rsidRDefault="00CB7FCA">
            <w:pPr>
              <w:spacing w:after="0" w:line="239" w:lineRule="auto"/>
              <w:ind w:right="50"/>
              <w:rPr>
                <w:color w:val="0070C0"/>
              </w:rPr>
            </w:pPr>
            <w:r>
              <w:rPr>
                <w:b/>
                <w:color w:val="0070C0"/>
              </w:rPr>
              <w:t>Step 5: Review</w:t>
            </w:r>
            <w:r>
              <w:rPr>
                <w:color w:val="0070C0"/>
              </w:rPr>
              <w:t xml:space="preserve"> </w:t>
            </w:r>
          </w:p>
          <w:p w14:paraId="1B6EDCED" w14:textId="292CD0F1" w:rsidR="00E127A9" w:rsidRDefault="00CB7FCA">
            <w:pPr>
              <w:spacing w:after="0" w:line="239" w:lineRule="auto"/>
              <w:ind w:right="50"/>
              <w:rPr>
                <w:color w:val="0070C0"/>
              </w:rPr>
            </w:pPr>
            <w:r>
              <w:rPr>
                <w:color w:val="0070C0"/>
              </w:rPr>
              <w:t xml:space="preserve">o A Learning Plan is reviewed 3 times a year with the class teacher, parents and SENDCo: December, March and June – at </w:t>
            </w:r>
            <w:r>
              <w:rPr>
                <w:color w:val="0070C0"/>
              </w:rPr>
              <w:t>our SEND Review evenings.</w:t>
            </w:r>
            <w:r w:rsidR="003A3A46">
              <w:rPr>
                <w:color w:val="0070C0"/>
              </w:rPr>
              <w:t xml:space="preserve"> These are held at the end of each term to coincide with the cycle process.</w:t>
            </w:r>
            <w:r>
              <w:rPr>
                <w:color w:val="0070C0"/>
              </w:rPr>
              <w:t xml:space="preserve"> </w:t>
            </w:r>
          </w:p>
          <w:p w14:paraId="2FEA84D5" w14:textId="41E57965" w:rsidR="00C118F2" w:rsidRPr="00035003" w:rsidRDefault="00CB7FCA">
            <w:pPr>
              <w:spacing w:after="0" w:line="239" w:lineRule="auto"/>
              <w:ind w:right="50"/>
              <w:rPr>
                <w:b/>
                <w:color w:val="0070C0"/>
              </w:rPr>
            </w:pPr>
            <w:r>
              <w:rPr>
                <w:color w:val="0070C0"/>
              </w:rPr>
              <w:t xml:space="preserve">o These meetings allow for any changes in pupil needs to be shared, which may result in the pathway of support being changed.  </w:t>
            </w:r>
          </w:p>
          <w:p w14:paraId="2F15D8B9" w14:textId="77777777" w:rsidR="00E127A9" w:rsidRDefault="00CB7FCA">
            <w:pPr>
              <w:spacing w:after="0" w:line="239" w:lineRule="auto"/>
              <w:ind w:right="245"/>
              <w:rPr>
                <w:color w:val="0070C0"/>
              </w:rPr>
            </w:pPr>
            <w:r>
              <w:rPr>
                <w:color w:val="0070C0"/>
              </w:rPr>
              <w:t xml:space="preserve">• These SEND Review meetings may lead to: </w:t>
            </w:r>
          </w:p>
          <w:p w14:paraId="52F6A609" w14:textId="071E43A6" w:rsidR="00C118F2" w:rsidRDefault="00CB7FCA">
            <w:pPr>
              <w:spacing w:after="0" w:line="239" w:lineRule="auto"/>
              <w:ind w:right="245"/>
            </w:pPr>
            <w:r>
              <w:rPr>
                <w:color w:val="0070C0"/>
              </w:rPr>
              <w:t xml:space="preserve">o Removing the child from the SEND register as good progress has been made and the class teacher feels QFT techniques will be enough to support your child in class. </w:t>
            </w:r>
          </w:p>
          <w:p w14:paraId="3F4DDC41" w14:textId="77777777" w:rsidR="00E127A9" w:rsidRPr="00E127A9" w:rsidRDefault="00CB7FCA">
            <w:pPr>
              <w:numPr>
                <w:ilvl w:val="0"/>
                <w:numId w:val="8"/>
              </w:numPr>
              <w:spacing w:after="2" w:line="238" w:lineRule="auto"/>
              <w:ind w:right="1654"/>
            </w:pPr>
            <w:r>
              <w:rPr>
                <w:color w:val="0070C0"/>
              </w:rPr>
              <w:t xml:space="preserve">Continued SEND support with new Learning Plan targets written by teacher (with advice and agreement with the SENDCo) </w:t>
            </w:r>
          </w:p>
          <w:p w14:paraId="5B4C8C1F" w14:textId="74280B7E" w:rsidR="00C118F2" w:rsidRPr="008C01C2" w:rsidRDefault="00CB7FCA">
            <w:pPr>
              <w:numPr>
                <w:ilvl w:val="0"/>
                <w:numId w:val="8"/>
              </w:numPr>
              <w:spacing w:after="2" w:line="238" w:lineRule="auto"/>
              <w:ind w:right="1654"/>
            </w:pPr>
            <w:r>
              <w:rPr>
                <w:color w:val="0070C0"/>
              </w:rPr>
              <w:t xml:space="preserve">o A referral to outside agency by SENDCo for additional advice or support </w:t>
            </w:r>
          </w:p>
          <w:p w14:paraId="331A6E12" w14:textId="67B78EED" w:rsidR="008C01C2" w:rsidRPr="00EC4B7A" w:rsidRDefault="008C01C2" w:rsidP="008C01C2">
            <w:pPr>
              <w:numPr>
                <w:ilvl w:val="0"/>
                <w:numId w:val="8"/>
              </w:numPr>
              <w:spacing w:after="2" w:line="238" w:lineRule="auto"/>
              <w:ind w:right="1654"/>
              <w:rPr>
                <w:color w:val="215E99" w:themeColor="text2" w:themeTint="BF"/>
              </w:rPr>
            </w:pPr>
            <w:r>
              <w:rPr>
                <w:color w:val="0070C0"/>
              </w:rPr>
              <w:t>A referral to the local SEND and Inclusion hub for more advice</w:t>
            </w:r>
            <w:r>
              <w:t xml:space="preserve">, </w:t>
            </w:r>
            <w:r w:rsidRPr="00EC4B7A">
              <w:rPr>
                <w:color w:val="215E99" w:themeColor="text2" w:themeTint="BF"/>
              </w:rPr>
              <w:t>which could lead to a</w:t>
            </w:r>
            <w:r w:rsidR="00C4173A" w:rsidRPr="00EC4B7A">
              <w:rPr>
                <w:color w:val="215E99" w:themeColor="text2" w:themeTint="BF"/>
              </w:rPr>
              <w:t>n enhanced assess plan do review referral (See Staffordshire Graduated Response on the Staffordshire Connects website for more information)</w:t>
            </w:r>
          </w:p>
          <w:p w14:paraId="328A65C9" w14:textId="53536DA2" w:rsidR="00C118F2" w:rsidRDefault="00CB7FCA" w:rsidP="00EC4B7A">
            <w:pPr>
              <w:numPr>
                <w:ilvl w:val="0"/>
                <w:numId w:val="8"/>
              </w:numPr>
              <w:spacing w:after="0"/>
              <w:ind w:right="1654"/>
            </w:pPr>
            <w:r>
              <w:rPr>
                <w:color w:val="0070C0"/>
              </w:rPr>
              <w:t xml:space="preserve">An application for an EHC plan </w:t>
            </w:r>
            <w:r>
              <w:rPr>
                <w:color w:val="0070C0"/>
              </w:rPr>
              <w:t xml:space="preserve"> </w:t>
            </w:r>
          </w:p>
        </w:tc>
      </w:tr>
      <w:tr w:rsidR="00C118F2" w14:paraId="01C0772E" w14:textId="77777777">
        <w:trPr>
          <w:trHeight w:val="278"/>
        </w:trPr>
        <w:tc>
          <w:tcPr>
            <w:tcW w:w="14740" w:type="dxa"/>
            <w:tcBorders>
              <w:top w:val="single" w:sz="4" w:space="0" w:color="000000"/>
              <w:left w:val="single" w:sz="4" w:space="0" w:color="000000"/>
              <w:bottom w:val="single" w:sz="4" w:space="0" w:color="000000"/>
              <w:right w:val="single" w:sz="4" w:space="0" w:color="000000"/>
            </w:tcBorders>
          </w:tcPr>
          <w:p w14:paraId="1197A5CD" w14:textId="77777777" w:rsidR="00C118F2" w:rsidRDefault="00CB7FCA">
            <w:pPr>
              <w:spacing w:after="0"/>
            </w:pPr>
            <w:r>
              <w:rPr>
                <w:b/>
              </w:rPr>
              <w:t xml:space="preserve"> How will the curriculum and learning environment be matched to my child or young person’s needs? </w:t>
            </w:r>
            <w:r>
              <w:t xml:space="preserve"> </w:t>
            </w:r>
          </w:p>
        </w:tc>
      </w:tr>
      <w:tr w:rsidR="00C118F2" w14:paraId="1EE5AC91" w14:textId="77777777">
        <w:trPr>
          <w:trHeight w:val="3013"/>
        </w:trPr>
        <w:tc>
          <w:tcPr>
            <w:tcW w:w="14740" w:type="dxa"/>
            <w:tcBorders>
              <w:top w:val="single" w:sz="4" w:space="0" w:color="000000"/>
              <w:left w:val="single" w:sz="4" w:space="0" w:color="000000"/>
              <w:bottom w:val="single" w:sz="4" w:space="0" w:color="000000"/>
              <w:right w:val="single" w:sz="4" w:space="0" w:color="000000"/>
            </w:tcBorders>
          </w:tcPr>
          <w:p w14:paraId="4FA8D1B0" w14:textId="7C53E427" w:rsidR="00C118F2" w:rsidRDefault="00EC4B7A">
            <w:pPr>
              <w:spacing w:after="24"/>
            </w:pPr>
            <w:r>
              <w:rPr>
                <w:b/>
                <w:color w:val="0070C0"/>
              </w:rPr>
              <w:lastRenderedPageBreak/>
              <w:t>Reasonable adjustments</w:t>
            </w:r>
            <w:r w:rsidR="00CB7FCA">
              <w:rPr>
                <w:color w:val="0070C0"/>
              </w:rPr>
              <w:t xml:space="preserve">: </w:t>
            </w:r>
          </w:p>
          <w:p w14:paraId="1A812CB3" w14:textId="186DE1D6" w:rsidR="00C118F2" w:rsidRDefault="005C698E">
            <w:pPr>
              <w:numPr>
                <w:ilvl w:val="0"/>
                <w:numId w:val="9"/>
              </w:numPr>
              <w:spacing w:after="46" w:line="239" w:lineRule="auto"/>
              <w:ind w:right="75" w:hanging="360"/>
            </w:pPr>
            <w:r>
              <w:rPr>
                <w:color w:val="0070C0"/>
              </w:rPr>
              <w:t>Reasonable adjustments</w:t>
            </w:r>
            <w:r w:rsidR="00CB7FCA">
              <w:rPr>
                <w:color w:val="0070C0"/>
              </w:rPr>
              <w:t xml:space="preserve"> </w:t>
            </w:r>
            <w:r>
              <w:rPr>
                <w:color w:val="0070C0"/>
              </w:rPr>
              <w:t>are</w:t>
            </w:r>
            <w:r w:rsidR="00CB7FCA">
              <w:rPr>
                <w:color w:val="0070C0"/>
              </w:rPr>
              <w:t xml:space="preserve"> made through a range of strategies for children at St Chad’s. </w:t>
            </w:r>
            <w:r>
              <w:rPr>
                <w:color w:val="0070C0"/>
              </w:rPr>
              <w:t>Reasonable adjustments</w:t>
            </w:r>
            <w:r w:rsidR="00CB7FCA">
              <w:rPr>
                <w:color w:val="0070C0"/>
              </w:rPr>
              <w:t xml:space="preserve"> </w:t>
            </w:r>
            <w:r>
              <w:rPr>
                <w:color w:val="0070C0"/>
              </w:rPr>
              <w:t>mean</w:t>
            </w:r>
            <w:r w:rsidR="00CB7FCA">
              <w:rPr>
                <w:color w:val="0070C0"/>
              </w:rPr>
              <w:t xml:space="preserve"> “making sure all children can access learning, regardless of ability so that every child feels supported and challenged.”  </w:t>
            </w:r>
          </w:p>
          <w:p w14:paraId="6FD9B43A" w14:textId="77777777" w:rsidR="00CF3A5E" w:rsidRPr="00CF3A5E" w:rsidRDefault="005C698E">
            <w:pPr>
              <w:numPr>
                <w:ilvl w:val="0"/>
                <w:numId w:val="9"/>
              </w:numPr>
              <w:spacing w:after="46" w:line="240" w:lineRule="auto"/>
              <w:ind w:right="75" w:hanging="360"/>
            </w:pPr>
            <w:r>
              <w:rPr>
                <w:color w:val="0070C0"/>
              </w:rPr>
              <w:t>Adjustments</w:t>
            </w:r>
            <w:r w:rsidR="00CB7FCA">
              <w:rPr>
                <w:color w:val="0070C0"/>
              </w:rPr>
              <w:t xml:space="preserve"> may occur as a whole class, small groups or on a 1:1 basis</w:t>
            </w:r>
            <w:r w:rsidR="00CF3A5E">
              <w:rPr>
                <w:color w:val="0070C0"/>
              </w:rPr>
              <w:t xml:space="preserve"> depending on need.</w:t>
            </w:r>
          </w:p>
          <w:p w14:paraId="689C9EC0" w14:textId="38C81BA7" w:rsidR="00C118F2" w:rsidRDefault="00CB7FCA">
            <w:pPr>
              <w:numPr>
                <w:ilvl w:val="0"/>
                <w:numId w:val="9"/>
              </w:numPr>
              <w:spacing w:after="46" w:line="240" w:lineRule="auto"/>
              <w:ind w:right="75" w:hanging="360"/>
            </w:pPr>
            <w:r>
              <w:rPr>
                <w:b/>
                <w:color w:val="0070C0"/>
              </w:rPr>
              <w:t>Scaffolds</w:t>
            </w:r>
            <w:r>
              <w:rPr>
                <w:color w:val="0070C0"/>
              </w:rPr>
              <w:t xml:space="preserve">:  </w:t>
            </w:r>
          </w:p>
          <w:p w14:paraId="7DA46321" w14:textId="77777777" w:rsidR="00CF3A5E" w:rsidRPr="00CF3A5E" w:rsidRDefault="00CB7FCA">
            <w:pPr>
              <w:numPr>
                <w:ilvl w:val="0"/>
                <w:numId w:val="9"/>
              </w:numPr>
              <w:spacing w:after="47" w:line="239" w:lineRule="auto"/>
              <w:ind w:right="75" w:hanging="360"/>
            </w:pPr>
            <w:r>
              <w:rPr>
                <w:color w:val="0070C0"/>
              </w:rPr>
              <w:t xml:space="preserve">A scaffold is a physical learning aid: this may include the use of additional resources, reference materials, practical aids and physical equipment  such as a word mat/vocabulary list, partially completed task, a </w:t>
            </w:r>
            <w:proofErr w:type="spellStart"/>
            <w:r>
              <w:rPr>
                <w:color w:val="0070C0"/>
              </w:rPr>
              <w:t>modelled</w:t>
            </w:r>
            <w:proofErr w:type="spellEnd"/>
            <w:r>
              <w:rPr>
                <w:color w:val="0070C0"/>
              </w:rPr>
              <w:t xml:space="preserve"> example, a writing frame; a multiplication grid or visual images. The use of these does not necessarily mean that your child has SEND. </w:t>
            </w:r>
          </w:p>
          <w:p w14:paraId="5B830FC7" w14:textId="0DE3F7C1" w:rsidR="00C118F2" w:rsidRDefault="00CB7FCA">
            <w:pPr>
              <w:numPr>
                <w:ilvl w:val="0"/>
                <w:numId w:val="9"/>
              </w:numPr>
              <w:spacing w:after="47" w:line="239" w:lineRule="auto"/>
              <w:ind w:right="75" w:hanging="360"/>
            </w:pPr>
            <w:r>
              <w:rPr>
                <w:b/>
                <w:color w:val="0070C0"/>
              </w:rPr>
              <w:t>Support</w:t>
            </w:r>
            <w:r>
              <w:rPr>
                <w:color w:val="0070C0"/>
              </w:rPr>
              <w:t xml:space="preserve">:  </w:t>
            </w:r>
          </w:p>
          <w:p w14:paraId="4E0131F0" w14:textId="77777777" w:rsidR="00C118F2" w:rsidRDefault="00CB7FCA">
            <w:pPr>
              <w:numPr>
                <w:ilvl w:val="0"/>
                <w:numId w:val="9"/>
              </w:numPr>
              <w:spacing w:after="0"/>
              <w:ind w:right="75" w:hanging="360"/>
            </w:pPr>
            <w:r>
              <w:rPr>
                <w:color w:val="0070C0"/>
              </w:rPr>
              <w:t xml:space="preserve">Support is when a person helps a child with a task such as an adult, Learning Support Assistant or peer for example leads or develops a discussion further through questioning, prompting and/or additional </w:t>
            </w:r>
            <w:proofErr w:type="spellStart"/>
            <w:r>
              <w:rPr>
                <w:color w:val="0070C0"/>
              </w:rPr>
              <w:t>modelling</w:t>
            </w:r>
            <w:proofErr w:type="spellEnd"/>
            <w:r>
              <w:rPr>
                <w:color w:val="0070C0"/>
              </w:rPr>
              <w:t xml:space="preserve">. </w:t>
            </w:r>
          </w:p>
        </w:tc>
      </w:tr>
    </w:tbl>
    <w:p w14:paraId="6C19EB20" w14:textId="77777777" w:rsidR="00C118F2" w:rsidRDefault="00C118F2">
      <w:pPr>
        <w:spacing w:after="0"/>
        <w:ind w:left="-1440" w:right="13924"/>
      </w:pPr>
    </w:p>
    <w:tbl>
      <w:tblPr>
        <w:tblStyle w:val="TableGrid"/>
        <w:tblW w:w="14740" w:type="dxa"/>
        <w:tblInd w:w="-164" w:type="dxa"/>
        <w:tblCellMar>
          <w:top w:w="49" w:type="dxa"/>
          <w:left w:w="107" w:type="dxa"/>
          <w:bottom w:w="0" w:type="dxa"/>
          <w:right w:w="97" w:type="dxa"/>
        </w:tblCellMar>
        <w:tblLook w:val="04A0" w:firstRow="1" w:lastRow="0" w:firstColumn="1" w:lastColumn="0" w:noHBand="0" w:noVBand="1"/>
      </w:tblPr>
      <w:tblGrid>
        <w:gridCol w:w="14740"/>
      </w:tblGrid>
      <w:tr w:rsidR="00C118F2" w14:paraId="67B89125" w14:textId="77777777">
        <w:trPr>
          <w:trHeight w:val="307"/>
        </w:trPr>
        <w:tc>
          <w:tcPr>
            <w:tcW w:w="14740" w:type="dxa"/>
            <w:tcBorders>
              <w:top w:val="single" w:sz="4" w:space="0" w:color="000000"/>
              <w:left w:val="single" w:sz="4" w:space="0" w:color="000000"/>
              <w:bottom w:val="single" w:sz="4" w:space="0" w:color="000000"/>
              <w:right w:val="single" w:sz="4" w:space="0" w:color="000000"/>
            </w:tcBorders>
            <w:shd w:val="clear" w:color="auto" w:fill="FFB64B"/>
          </w:tcPr>
          <w:p w14:paraId="395E0A29" w14:textId="77777777" w:rsidR="00C118F2" w:rsidRDefault="00CB7FCA">
            <w:pPr>
              <w:spacing w:after="0"/>
            </w:pPr>
            <w:r>
              <w:rPr>
                <w:b/>
                <w:sz w:val="24"/>
              </w:rPr>
              <w:t xml:space="preserve">Teaching, Learning and Support </w:t>
            </w:r>
          </w:p>
        </w:tc>
      </w:tr>
      <w:tr w:rsidR="00C118F2" w14:paraId="4CB4CCF3" w14:textId="77777777">
        <w:trPr>
          <w:trHeight w:val="8504"/>
        </w:trPr>
        <w:tc>
          <w:tcPr>
            <w:tcW w:w="14740" w:type="dxa"/>
            <w:tcBorders>
              <w:top w:val="single" w:sz="4" w:space="0" w:color="000000"/>
              <w:left w:val="single" w:sz="4" w:space="0" w:color="000000"/>
              <w:bottom w:val="single" w:sz="4" w:space="0" w:color="000000"/>
              <w:right w:val="single" w:sz="4" w:space="0" w:color="000000"/>
            </w:tcBorders>
          </w:tcPr>
          <w:p w14:paraId="2EA538DF" w14:textId="77777777" w:rsidR="00C118F2" w:rsidRDefault="00CB7FCA">
            <w:pPr>
              <w:spacing w:after="24"/>
            </w:pPr>
            <w:r>
              <w:rPr>
                <w:b/>
                <w:color w:val="0070C0"/>
              </w:rPr>
              <w:lastRenderedPageBreak/>
              <w:t>Challenge</w:t>
            </w:r>
            <w:r>
              <w:rPr>
                <w:color w:val="0070C0"/>
              </w:rPr>
              <w:t xml:space="preserve">:  </w:t>
            </w:r>
          </w:p>
          <w:p w14:paraId="1383833A" w14:textId="77777777" w:rsidR="00C118F2" w:rsidRDefault="00CB7FCA">
            <w:pPr>
              <w:numPr>
                <w:ilvl w:val="0"/>
                <w:numId w:val="10"/>
              </w:numPr>
              <w:spacing w:after="0" w:line="239" w:lineRule="auto"/>
              <w:ind w:hanging="360"/>
            </w:pPr>
            <w:r>
              <w:rPr>
                <w:color w:val="0070C0"/>
              </w:rPr>
              <w:t xml:space="preserve">Challenge is provided through activities that are given to stretch pupil’s individual abilities irrespective of their individual need to aid further progression in learning for example: an investigative task, a request to explain or justify thoughts or idea with evidence, proof or an example; or show further application of skills and knowledge in a new context. </w:t>
            </w:r>
          </w:p>
          <w:p w14:paraId="374E1519" w14:textId="77777777" w:rsidR="00C118F2" w:rsidRDefault="00CB7FCA">
            <w:pPr>
              <w:spacing w:after="0"/>
              <w:ind w:left="720"/>
            </w:pPr>
            <w:r>
              <w:rPr>
                <w:color w:val="0070C0"/>
              </w:rPr>
              <w:t xml:space="preserve"> </w:t>
            </w:r>
          </w:p>
          <w:p w14:paraId="498C2F6E" w14:textId="77777777" w:rsidR="00C118F2" w:rsidRDefault="00CB7FCA">
            <w:pPr>
              <w:spacing w:after="21"/>
            </w:pPr>
            <w:r>
              <w:rPr>
                <w:b/>
                <w:color w:val="0070C0"/>
              </w:rPr>
              <w:t xml:space="preserve">At St Chad’s </w:t>
            </w:r>
          </w:p>
          <w:p w14:paraId="22047684" w14:textId="77777777" w:rsidR="00C118F2" w:rsidRDefault="00CB7FCA">
            <w:pPr>
              <w:numPr>
                <w:ilvl w:val="0"/>
                <w:numId w:val="10"/>
              </w:numPr>
              <w:spacing w:after="0"/>
              <w:ind w:hanging="360"/>
            </w:pPr>
            <w:r>
              <w:rPr>
                <w:color w:val="0070C0"/>
              </w:rPr>
              <w:t xml:space="preserve">Our teachers adapt what they are teaching or the way they are teaching to help children learn and progress in the best way possible.  </w:t>
            </w:r>
          </w:p>
          <w:p w14:paraId="20435A7B" w14:textId="09C6469B" w:rsidR="00C118F2" w:rsidRDefault="00CB7FCA">
            <w:pPr>
              <w:numPr>
                <w:ilvl w:val="0"/>
                <w:numId w:val="10"/>
              </w:numPr>
              <w:spacing w:after="0"/>
              <w:ind w:hanging="360"/>
            </w:pPr>
            <w:r>
              <w:rPr>
                <w:color w:val="0070C0"/>
              </w:rPr>
              <w:t>Staff have received Quality First</w:t>
            </w:r>
            <w:r w:rsidR="00CF3A5E">
              <w:rPr>
                <w:color w:val="0070C0"/>
              </w:rPr>
              <w:t>/Adaptive</w:t>
            </w:r>
            <w:r>
              <w:rPr>
                <w:color w:val="0070C0"/>
              </w:rPr>
              <w:t xml:space="preserve"> Teaching training and they use this as part of their everyday practice within the classroom.  </w:t>
            </w:r>
          </w:p>
          <w:p w14:paraId="52F2E0D2" w14:textId="77777777" w:rsidR="00C118F2" w:rsidRDefault="00CB7FCA">
            <w:pPr>
              <w:numPr>
                <w:ilvl w:val="0"/>
                <w:numId w:val="10"/>
              </w:numPr>
              <w:spacing w:after="0"/>
              <w:ind w:hanging="360"/>
            </w:pPr>
            <w:r>
              <w:rPr>
                <w:color w:val="0070C0"/>
              </w:rPr>
              <w:t xml:space="preserve">Extra support can be given in a small group by the teacher or a Learning Support Assistant. This kind of support is provided in the classroom. </w:t>
            </w:r>
          </w:p>
          <w:p w14:paraId="4AA7C4B6" w14:textId="3ED6BB88" w:rsidR="00C118F2" w:rsidRDefault="00CB7FCA">
            <w:pPr>
              <w:numPr>
                <w:ilvl w:val="0"/>
                <w:numId w:val="10"/>
              </w:numPr>
              <w:spacing w:after="44" w:line="239" w:lineRule="auto"/>
              <w:ind w:hanging="360"/>
            </w:pPr>
            <w:r>
              <w:rPr>
                <w:color w:val="0070C0"/>
              </w:rPr>
              <w:t xml:space="preserve">Additional </w:t>
            </w:r>
            <w:r>
              <w:rPr>
                <w:color w:val="0070C0"/>
              </w:rPr>
              <w:t>support can also be given to children by an adult for short times during the day, or over a week to support them to learn specific skills, this may include short interventions out of the classroom.</w:t>
            </w:r>
            <w:r w:rsidR="00121708">
              <w:rPr>
                <w:color w:val="0070C0"/>
              </w:rPr>
              <w:t xml:space="preserve"> Wherever possible however we find the best interventions take place within the classroom.</w:t>
            </w:r>
          </w:p>
          <w:p w14:paraId="21324D97" w14:textId="77777777" w:rsidR="00C118F2" w:rsidRDefault="00CB7FCA">
            <w:pPr>
              <w:numPr>
                <w:ilvl w:val="0"/>
                <w:numId w:val="10"/>
              </w:numPr>
              <w:spacing w:after="0"/>
              <w:ind w:hanging="360"/>
            </w:pPr>
            <w:r>
              <w:rPr>
                <w:color w:val="0070C0"/>
              </w:rPr>
              <w:t xml:space="preserve">Children with special educational needs and /or disabilities will have individual Learning Plan targets that show what they need help with. </w:t>
            </w:r>
          </w:p>
          <w:p w14:paraId="21D75AAC" w14:textId="77777777" w:rsidR="00C118F2" w:rsidRDefault="00CB7FCA">
            <w:pPr>
              <w:numPr>
                <w:ilvl w:val="0"/>
                <w:numId w:val="10"/>
              </w:numPr>
              <w:spacing w:after="0"/>
              <w:ind w:hanging="360"/>
            </w:pPr>
            <w:r>
              <w:rPr>
                <w:color w:val="0070C0"/>
              </w:rPr>
              <w:t>The school will seek advice from a specialist support teacher or other professionals if required</w:t>
            </w:r>
            <w:r>
              <w:rPr>
                <w:b/>
                <w:color w:val="0070C0"/>
              </w:rPr>
              <w:t>.</w:t>
            </w:r>
            <w:r>
              <w:rPr>
                <w:color w:val="0070C0"/>
              </w:rPr>
              <w:t xml:space="preserve"> </w:t>
            </w:r>
          </w:p>
          <w:p w14:paraId="5DBE3087" w14:textId="77777777" w:rsidR="00C118F2" w:rsidRDefault="00CB7FCA">
            <w:pPr>
              <w:spacing w:after="0"/>
            </w:pPr>
            <w:r>
              <w:rPr>
                <w:b/>
                <w:color w:val="0070C0"/>
              </w:rPr>
              <w:t xml:space="preserve"> </w:t>
            </w:r>
          </w:p>
          <w:p w14:paraId="6458A626" w14:textId="77777777" w:rsidR="00C118F2" w:rsidRDefault="00CB7FCA">
            <w:pPr>
              <w:spacing w:after="24"/>
            </w:pPr>
            <w:r>
              <w:rPr>
                <w:b/>
                <w:color w:val="0070C0"/>
              </w:rPr>
              <w:t xml:space="preserve">Additional Learning Support: </w:t>
            </w:r>
          </w:p>
          <w:p w14:paraId="37EAEA5B" w14:textId="75018730" w:rsidR="00C118F2" w:rsidRDefault="00CB7FCA">
            <w:pPr>
              <w:numPr>
                <w:ilvl w:val="0"/>
                <w:numId w:val="10"/>
              </w:numPr>
              <w:spacing w:after="1" w:line="239" w:lineRule="auto"/>
              <w:ind w:hanging="360"/>
            </w:pPr>
            <w:r>
              <w:rPr>
                <w:color w:val="0070C0"/>
              </w:rPr>
              <w:t xml:space="preserve">Additional learning support is available through our Graduated Response. All children access wave 1: Quality First Teaching; Some children access wave 2: Small group tuition / intervention through either a targeted support </w:t>
            </w:r>
            <w:proofErr w:type="spellStart"/>
            <w:r>
              <w:rPr>
                <w:color w:val="0070C0"/>
              </w:rPr>
              <w:t>programme</w:t>
            </w:r>
            <w:proofErr w:type="spellEnd"/>
            <w:r>
              <w:rPr>
                <w:color w:val="0070C0"/>
              </w:rPr>
              <w:t xml:space="preserve"> to ensure pupil progress or because they are registered on the school’s SEND register and have a Learning Plan. A few children in school may have specific 1:1</w:t>
            </w:r>
            <w:r w:rsidR="009F289F">
              <w:rPr>
                <w:color w:val="0070C0"/>
              </w:rPr>
              <w:t xml:space="preserve">/small group </w:t>
            </w:r>
            <w:r>
              <w:rPr>
                <w:color w:val="0070C0"/>
              </w:rPr>
              <w:t xml:space="preserve">support as they needs are significant and their need is identified through an Education Health Care Plan (EHCP). </w:t>
            </w:r>
          </w:p>
          <w:p w14:paraId="4A2D63C6" w14:textId="77777777" w:rsidR="00C118F2" w:rsidRDefault="00CB7FCA">
            <w:pPr>
              <w:spacing w:after="24"/>
            </w:pPr>
            <w:r>
              <w:rPr>
                <w:b/>
                <w:color w:val="0070C0"/>
              </w:rPr>
              <w:t xml:space="preserve">Overseeing the curriculum: </w:t>
            </w:r>
          </w:p>
          <w:p w14:paraId="4A597E0B" w14:textId="227D8706" w:rsidR="00C118F2" w:rsidRDefault="00CB7FCA">
            <w:pPr>
              <w:numPr>
                <w:ilvl w:val="0"/>
                <w:numId w:val="10"/>
              </w:numPr>
              <w:spacing w:after="0"/>
              <w:ind w:hanging="360"/>
            </w:pPr>
            <w:r>
              <w:rPr>
                <w:color w:val="0070C0"/>
              </w:rPr>
              <w:t>The school’s wave 1 Quality First</w:t>
            </w:r>
            <w:r w:rsidR="007A63D3">
              <w:rPr>
                <w:color w:val="0070C0"/>
              </w:rPr>
              <w:t xml:space="preserve">/Adaptive </w:t>
            </w:r>
            <w:r>
              <w:rPr>
                <w:color w:val="0070C0"/>
              </w:rPr>
              <w:t xml:space="preserve">Teaching provision is overseen by the Head of School, Deputy head teacher and individual subject/faculty leaders </w:t>
            </w:r>
          </w:p>
          <w:p w14:paraId="6645410A" w14:textId="77777777" w:rsidR="00C118F2" w:rsidRDefault="00CB7FCA">
            <w:pPr>
              <w:numPr>
                <w:ilvl w:val="0"/>
                <w:numId w:val="10"/>
              </w:numPr>
              <w:spacing w:after="0"/>
              <w:ind w:hanging="360"/>
            </w:pPr>
            <w:r>
              <w:rPr>
                <w:color w:val="0070C0"/>
              </w:rPr>
              <w:t xml:space="preserve">The school’s wave 2 Targeted Small group provision is overseen by the SENDCo  </w:t>
            </w:r>
          </w:p>
          <w:p w14:paraId="09DCFCB2" w14:textId="77777777" w:rsidR="00C118F2" w:rsidRDefault="00CB7FCA">
            <w:pPr>
              <w:numPr>
                <w:ilvl w:val="0"/>
                <w:numId w:val="10"/>
              </w:numPr>
              <w:spacing w:after="0"/>
              <w:ind w:hanging="360"/>
            </w:pPr>
            <w:r>
              <w:rPr>
                <w:color w:val="0070C0"/>
              </w:rPr>
              <w:t xml:space="preserve">The schools wave 3 1:1 Support is overseen by the SENDCo. </w:t>
            </w:r>
          </w:p>
          <w:p w14:paraId="7DD6E6E4" w14:textId="77777777" w:rsidR="00C118F2" w:rsidRDefault="00CB7FCA">
            <w:pPr>
              <w:tabs>
                <w:tab w:val="center" w:pos="411"/>
                <w:tab w:val="center" w:pos="720"/>
              </w:tabs>
              <w:spacing w:after="0"/>
            </w:pPr>
            <w:r>
              <w:tab/>
            </w:r>
            <w:r>
              <w:rPr>
                <w:rFonts w:ascii="Segoe UI Symbol" w:eastAsia="Segoe UI Symbol" w:hAnsi="Segoe UI Symbol" w:cs="Segoe UI Symbol"/>
                <w:color w:val="0070C0"/>
              </w:rPr>
              <w:t>•</w:t>
            </w:r>
            <w:r>
              <w:rPr>
                <w:rFonts w:ascii="Arial" w:eastAsia="Arial" w:hAnsi="Arial" w:cs="Arial"/>
                <w:color w:val="0070C0"/>
              </w:rPr>
              <w:t xml:space="preserve"> </w:t>
            </w:r>
            <w:r>
              <w:rPr>
                <w:rFonts w:ascii="Arial" w:eastAsia="Arial" w:hAnsi="Arial" w:cs="Arial"/>
                <w:color w:val="0070C0"/>
              </w:rPr>
              <w:tab/>
            </w:r>
            <w:r>
              <w:rPr>
                <w:color w:val="0070C0"/>
              </w:rPr>
              <w:t xml:space="preserve"> </w:t>
            </w:r>
          </w:p>
          <w:p w14:paraId="3864BBCE" w14:textId="77777777" w:rsidR="00C118F2" w:rsidRDefault="00CB7FCA">
            <w:pPr>
              <w:spacing w:after="24"/>
            </w:pPr>
            <w:r>
              <w:rPr>
                <w:b/>
                <w:color w:val="0070C0"/>
              </w:rPr>
              <w:t xml:space="preserve">Reasonable Adjustments for examinations: </w:t>
            </w:r>
          </w:p>
          <w:p w14:paraId="0B8594CC" w14:textId="77777777" w:rsidR="00C118F2" w:rsidRDefault="00CB7FCA">
            <w:pPr>
              <w:numPr>
                <w:ilvl w:val="0"/>
                <w:numId w:val="10"/>
              </w:numPr>
              <w:spacing w:after="45" w:line="240" w:lineRule="auto"/>
              <w:ind w:hanging="360"/>
            </w:pPr>
            <w:r>
              <w:rPr>
                <w:color w:val="0070C0"/>
              </w:rPr>
              <w:t xml:space="preserve">Reasonable adjustments for examinations are made and put in place prior to examinations. These can include a range of support including seating  arrangements, reading support where allowed, the provision of scribe and additional time depending on the child’s needs.  </w:t>
            </w:r>
          </w:p>
          <w:p w14:paraId="1EAA0A1D" w14:textId="77777777" w:rsidR="00C118F2" w:rsidRDefault="00CB7FCA">
            <w:pPr>
              <w:numPr>
                <w:ilvl w:val="0"/>
                <w:numId w:val="10"/>
              </w:numPr>
              <w:spacing w:after="0" w:line="239" w:lineRule="auto"/>
              <w:ind w:hanging="360"/>
            </w:pPr>
            <w:r>
              <w:rPr>
                <w:color w:val="0070C0"/>
              </w:rPr>
              <w:t xml:space="preserve">All applications for examination adjustments are based on criteria set by the examination board and have to be made by the school to the examination board prior to the examination. The time scale is determined externally. </w:t>
            </w:r>
          </w:p>
          <w:p w14:paraId="7C52B041" w14:textId="77777777" w:rsidR="00C118F2" w:rsidRDefault="00CB7FCA">
            <w:pPr>
              <w:spacing w:after="0"/>
            </w:pPr>
            <w:r>
              <w:rPr>
                <w:color w:val="0070C0"/>
              </w:rPr>
              <w:t xml:space="preserve"> </w:t>
            </w:r>
          </w:p>
          <w:p w14:paraId="0B40B6E3" w14:textId="77777777" w:rsidR="00C118F2" w:rsidRDefault="00CB7FCA">
            <w:pPr>
              <w:spacing w:after="0"/>
            </w:pPr>
            <w:r>
              <w:rPr>
                <w:color w:val="0070C0"/>
              </w:rPr>
              <w:t xml:space="preserve"> </w:t>
            </w:r>
          </w:p>
        </w:tc>
      </w:tr>
    </w:tbl>
    <w:p w14:paraId="4F275FBE" w14:textId="77777777" w:rsidR="00C118F2" w:rsidRDefault="00C118F2">
      <w:pPr>
        <w:spacing w:after="0"/>
        <w:ind w:left="-1440" w:right="13924"/>
      </w:pPr>
    </w:p>
    <w:tbl>
      <w:tblPr>
        <w:tblStyle w:val="TableGrid"/>
        <w:tblW w:w="14740" w:type="dxa"/>
        <w:tblInd w:w="-164" w:type="dxa"/>
        <w:tblCellMar>
          <w:top w:w="48" w:type="dxa"/>
          <w:left w:w="107" w:type="dxa"/>
          <w:bottom w:w="0" w:type="dxa"/>
          <w:right w:w="59" w:type="dxa"/>
        </w:tblCellMar>
        <w:tblLook w:val="04A0" w:firstRow="1" w:lastRow="0" w:firstColumn="1" w:lastColumn="0" w:noHBand="0" w:noVBand="1"/>
      </w:tblPr>
      <w:tblGrid>
        <w:gridCol w:w="14740"/>
      </w:tblGrid>
      <w:tr w:rsidR="00C118F2" w14:paraId="32B718FA" w14:textId="77777777">
        <w:trPr>
          <w:trHeight w:val="307"/>
        </w:trPr>
        <w:tc>
          <w:tcPr>
            <w:tcW w:w="14740" w:type="dxa"/>
            <w:tcBorders>
              <w:top w:val="single" w:sz="4" w:space="0" w:color="000000"/>
              <w:left w:val="single" w:sz="4" w:space="0" w:color="000000"/>
              <w:bottom w:val="single" w:sz="4" w:space="0" w:color="000000"/>
              <w:right w:val="single" w:sz="4" w:space="0" w:color="000000"/>
            </w:tcBorders>
            <w:shd w:val="clear" w:color="auto" w:fill="FFB64B"/>
          </w:tcPr>
          <w:p w14:paraId="3490D138" w14:textId="77777777" w:rsidR="00C118F2" w:rsidRDefault="00CB7FCA">
            <w:pPr>
              <w:spacing w:after="0"/>
            </w:pPr>
            <w:r>
              <w:rPr>
                <w:b/>
                <w:sz w:val="24"/>
              </w:rPr>
              <w:lastRenderedPageBreak/>
              <w:t xml:space="preserve">Teaching, Learning and Support </w:t>
            </w:r>
          </w:p>
        </w:tc>
      </w:tr>
      <w:tr w:rsidR="00C118F2" w14:paraId="58C1A458" w14:textId="77777777">
        <w:trPr>
          <w:trHeight w:val="328"/>
        </w:trPr>
        <w:tc>
          <w:tcPr>
            <w:tcW w:w="14740" w:type="dxa"/>
            <w:tcBorders>
              <w:top w:val="single" w:sz="4" w:space="0" w:color="000000"/>
              <w:left w:val="single" w:sz="4" w:space="0" w:color="000000"/>
              <w:bottom w:val="single" w:sz="4" w:space="0" w:color="000000"/>
              <w:right w:val="single" w:sz="4" w:space="0" w:color="000000"/>
            </w:tcBorders>
          </w:tcPr>
          <w:p w14:paraId="3545FB2C" w14:textId="77777777" w:rsidR="00C118F2" w:rsidRDefault="00CB7FCA">
            <w:pPr>
              <w:spacing w:after="0"/>
            </w:pPr>
            <w:r>
              <w:rPr>
                <w:b/>
              </w:rPr>
              <w:t xml:space="preserve">How resources are allocated to meet children or young people’s needs?  </w:t>
            </w:r>
          </w:p>
        </w:tc>
      </w:tr>
      <w:tr w:rsidR="00C118F2" w14:paraId="0058267F" w14:textId="77777777">
        <w:trPr>
          <w:trHeight w:val="6469"/>
        </w:trPr>
        <w:tc>
          <w:tcPr>
            <w:tcW w:w="14740" w:type="dxa"/>
            <w:tcBorders>
              <w:top w:val="single" w:sz="4" w:space="0" w:color="000000"/>
              <w:left w:val="single" w:sz="4" w:space="0" w:color="000000"/>
              <w:bottom w:val="single" w:sz="4" w:space="0" w:color="000000"/>
              <w:right w:val="single" w:sz="4" w:space="0" w:color="000000"/>
            </w:tcBorders>
          </w:tcPr>
          <w:p w14:paraId="17CAAA40" w14:textId="77777777" w:rsidR="00C118F2" w:rsidRDefault="00CB7FCA">
            <w:pPr>
              <w:spacing w:after="24"/>
            </w:pPr>
            <w:r>
              <w:rPr>
                <w:b/>
                <w:color w:val="0070C0"/>
              </w:rPr>
              <w:t xml:space="preserve">SEND Budget Allocation </w:t>
            </w:r>
          </w:p>
          <w:p w14:paraId="54F20A67" w14:textId="77777777" w:rsidR="00C118F2" w:rsidRDefault="00CB7FCA">
            <w:pPr>
              <w:tabs>
                <w:tab w:val="center" w:pos="411"/>
                <w:tab w:val="center" w:pos="6827"/>
              </w:tabs>
              <w:spacing w:after="0"/>
            </w:pPr>
            <w:r>
              <w:tab/>
            </w:r>
            <w:r>
              <w:rPr>
                <w:rFonts w:ascii="Segoe UI Symbol" w:eastAsia="Segoe UI Symbol" w:hAnsi="Segoe UI Symbol" w:cs="Segoe UI Symbol"/>
                <w:color w:val="0070C0"/>
              </w:rPr>
              <w:t>•</w:t>
            </w:r>
            <w:r>
              <w:rPr>
                <w:rFonts w:ascii="Arial" w:eastAsia="Arial" w:hAnsi="Arial" w:cs="Arial"/>
                <w:color w:val="0070C0"/>
              </w:rPr>
              <w:t xml:space="preserve"> </w:t>
            </w:r>
            <w:r>
              <w:rPr>
                <w:rFonts w:ascii="Arial" w:eastAsia="Arial" w:hAnsi="Arial" w:cs="Arial"/>
                <w:color w:val="0070C0"/>
              </w:rPr>
              <w:tab/>
            </w:r>
            <w:r>
              <w:rPr>
                <w:color w:val="0070C0"/>
              </w:rPr>
              <w:t xml:space="preserve">Any monies devolved to school for SEND are used to facilitate the support and learning of those who need it. Budget allocations provide: </w:t>
            </w:r>
          </w:p>
          <w:p w14:paraId="6485F140" w14:textId="77777777" w:rsidR="00C118F2" w:rsidRDefault="00CB7FCA">
            <w:pPr>
              <w:numPr>
                <w:ilvl w:val="0"/>
                <w:numId w:val="11"/>
              </w:numPr>
              <w:spacing w:after="34" w:line="240" w:lineRule="auto"/>
              <w:ind w:hanging="360"/>
            </w:pPr>
            <w:r>
              <w:rPr>
                <w:color w:val="0070C0"/>
              </w:rPr>
              <w:t xml:space="preserve">SENDCo: The school SENDCo provides support to staff, parents and children in order to coordinate the provision within the school, ensuring the needs of SEND children are met through the Graduated Response SEND Review process in line with the SEND Code of Practice. </w:t>
            </w:r>
          </w:p>
          <w:p w14:paraId="01850A4E" w14:textId="1F24D1BD" w:rsidR="00C118F2" w:rsidRDefault="00CB7FCA">
            <w:pPr>
              <w:numPr>
                <w:ilvl w:val="0"/>
                <w:numId w:val="11"/>
              </w:numPr>
              <w:spacing w:after="34" w:line="240" w:lineRule="auto"/>
              <w:ind w:hanging="360"/>
            </w:pPr>
            <w:r>
              <w:rPr>
                <w:color w:val="0070C0"/>
              </w:rPr>
              <w:t>Teachers: All teachers are teachers of SEND and are trained to enable them to meet the variety of needs of pupils in their class through Quality First</w:t>
            </w:r>
            <w:r w:rsidR="005B68CE">
              <w:rPr>
                <w:color w:val="0070C0"/>
              </w:rPr>
              <w:t>/adaptive</w:t>
            </w:r>
            <w:r>
              <w:rPr>
                <w:color w:val="0070C0"/>
              </w:rPr>
              <w:t xml:space="preserve"> Teaching. Teachers receive regular training with regard to SEND. </w:t>
            </w:r>
          </w:p>
          <w:p w14:paraId="67E914F2" w14:textId="77777777" w:rsidR="00C118F2" w:rsidRDefault="00CB7FCA">
            <w:pPr>
              <w:numPr>
                <w:ilvl w:val="0"/>
                <w:numId w:val="11"/>
              </w:numPr>
              <w:spacing w:after="34" w:line="240" w:lineRule="auto"/>
              <w:ind w:hanging="360"/>
            </w:pPr>
            <w:r>
              <w:rPr>
                <w:color w:val="0070C0"/>
              </w:rPr>
              <w:t xml:space="preserve">Learning Support Assistants: Additional class support is provided through the employment of LSAs to support teaching staff to work with identified pupils within the classroom, in small groups or on a 1:1 where directed. </w:t>
            </w:r>
          </w:p>
          <w:p w14:paraId="73D5741C" w14:textId="77777777" w:rsidR="00C118F2" w:rsidRDefault="00CB7FCA">
            <w:pPr>
              <w:numPr>
                <w:ilvl w:val="0"/>
                <w:numId w:val="11"/>
              </w:numPr>
              <w:spacing w:after="36" w:line="237" w:lineRule="auto"/>
              <w:ind w:hanging="360"/>
            </w:pPr>
            <w:r>
              <w:rPr>
                <w:color w:val="0070C0"/>
              </w:rPr>
              <w:t xml:space="preserve">Resources: A range of scaffold resources and equipment, such as table prompts for literacy and maths, physical support like pencil grips, writing slopes, emotional resources such as social stories is provided for children with identified needs. </w:t>
            </w:r>
          </w:p>
          <w:p w14:paraId="5ED44690" w14:textId="77777777" w:rsidR="00C118F2" w:rsidRDefault="00CB7FCA">
            <w:pPr>
              <w:numPr>
                <w:ilvl w:val="0"/>
                <w:numId w:val="11"/>
              </w:numPr>
              <w:spacing w:after="34" w:line="240" w:lineRule="auto"/>
              <w:ind w:hanging="360"/>
            </w:pPr>
            <w:r>
              <w:rPr>
                <w:color w:val="0070C0"/>
              </w:rPr>
              <w:t xml:space="preserve">Support </w:t>
            </w:r>
            <w:proofErr w:type="spellStart"/>
            <w:r>
              <w:rPr>
                <w:color w:val="0070C0"/>
              </w:rPr>
              <w:t>programmes</w:t>
            </w:r>
            <w:proofErr w:type="spellEnd"/>
            <w:r>
              <w:rPr>
                <w:color w:val="0070C0"/>
              </w:rPr>
              <w:t xml:space="preserve">: Provision of identified individual support where required including </w:t>
            </w:r>
            <w:proofErr w:type="spellStart"/>
            <w:r>
              <w:rPr>
                <w:color w:val="0070C0"/>
              </w:rPr>
              <w:t>specialised</w:t>
            </w:r>
            <w:proofErr w:type="spellEnd"/>
            <w:r>
              <w:rPr>
                <w:color w:val="0070C0"/>
              </w:rPr>
              <w:t xml:space="preserve"> pastoral care </w:t>
            </w:r>
            <w:proofErr w:type="spellStart"/>
            <w:r>
              <w:rPr>
                <w:color w:val="0070C0"/>
              </w:rPr>
              <w:t>programmes</w:t>
            </w:r>
            <w:proofErr w:type="spellEnd"/>
            <w:r>
              <w:rPr>
                <w:color w:val="0070C0"/>
              </w:rPr>
              <w:t xml:space="preserve">, Social/Emotional Support </w:t>
            </w:r>
            <w:proofErr w:type="spellStart"/>
            <w:r>
              <w:rPr>
                <w:color w:val="0070C0"/>
              </w:rPr>
              <w:t>programmes</w:t>
            </w:r>
            <w:proofErr w:type="spellEnd"/>
            <w:r>
              <w:rPr>
                <w:color w:val="0070C0"/>
              </w:rPr>
              <w:t xml:space="preserve">, lunchtime support and physical support. We have 2 ELSA trained staff members who can support pupil’s Emotional Literacy needs. </w:t>
            </w:r>
          </w:p>
          <w:p w14:paraId="10A3EDD6" w14:textId="77777777" w:rsidR="00C118F2" w:rsidRDefault="00CB7FCA">
            <w:pPr>
              <w:numPr>
                <w:ilvl w:val="0"/>
                <w:numId w:val="11"/>
              </w:numPr>
              <w:spacing w:after="34" w:line="239" w:lineRule="auto"/>
              <w:ind w:hanging="360"/>
            </w:pPr>
            <w:r>
              <w:rPr>
                <w:color w:val="0070C0"/>
              </w:rPr>
              <w:t>Where children may have a significantly higher level of need, school may, in conjunction with parents and external agencies apply for an Education, Health Care Needs Assessment (EHCNA) guided by county criteria. Should the local authority agree to formally assess the child, the result may lead to an Education Heath Care Plan (EHCP). Where an EHCP is in place, school will allocate resources to meet the objectives of the plan and enable pupil progress as a priority. In this scenario, the school is required to</w:t>
            </w:r>
            <w:r>
              <w:rPr>
                <w:color w:val="0070C0"/>
              </w:rPr>
              <w:t xml:space="preserve"> place the first £6,000 of support (10 hours) for the child before the local authority provide any additional financial support. </w:t>
            </w:r>
          </w:p>
          <w:p w14:paraId="7BE7F751" w14:textId="77777777" w:rsidR="00C118F2" w:rsidRDefault="00CB7FCA">
            <w:pPr>
              <w:numPr>
                <w:ilvl w:val="0"/>
                <w:numId w:val="11"/>
              </w:numPr>
              <w:spacing w:after="12"/>
              <w:ind w:hanging="360"/>
            </w:pPr>
            <w:r>
              <w:rPr>
                <w:color w:val="0070C0"/>
              </w:rPr>
              <w:t xml:space="preserve">For highly significant needs, additional needs funding can be applied for through the local authority. </w:t>
            </w:r>
          </w:p>
          <w:p w14:paraId="0D07D0B2" w14:textId="77777777" w:rsidR="00C118F2" w:rsidRDefault="00CB7FCA">
            <w:pPr>
              <w:numPr>
                <w:ilvl w:val="0"/>
                <w:numId w:val="11"/>
              </w:numPr>
              <w:spacing w:after="35" w:line="238" w:lineRule="auto"/>
              <w:ind w:hanging="360"/>
            </w:pPr>
            <w:r>
              <w:rPr>
                <w:color w:val="0070C0"/>
              </w:rPr>
              <w:t xml:space="preserve">Our setting meets further need through our Graduated Response. This includes graduated levels of support in school, through our SEND review process and can involve external agency support. This is supplemented by access the District SEND and Inclusion Hub within Lichfield, where SENDCos from across the district work to support each other in order to meet and respond to needs within the locality. </w:t>
            </w:r>
          </w:p>
          <w:p w14:paraId="7FDDF049" w14:textId="77777777" w:rsidR="00C118F2" w:rsidRDefault="00CB7FCA">
            <w:pPr>
              <w:numPr>
                <w:ilvl w:val="0"/>
                <w:numId w:val="11"/>
              </w:numPr>
              <w:spacing w:after="0"/>
              <w:ind w:hanging="360"/>
            </w:pPr>
            <w:r>
              <w:rPr>
                <w:color w:val="0070C0"/>
              </w:rPr>
              <w:t>SEND pupils in our Early Years setting who may need additional support are assessed by the local Early Years Forum and our nursery staff are trained to request DAF funding from Staffordshire County Council. If approved, a one-off sum of £620 will be allocated to the school budget, which can then be spent on resources and training to support our nursery SEND pupils.</w:t>
            </w:r>
            <w:r>
              <w:rPr>
                <w:color w:val="808080"/>
              </w:rPr>
              <w:t xml:space="preserve"> </w:t>
            </w:r>
          </w:p>
        </w:tc>
      </w:tr>
      <w:tr w:rsidR="00C118F2" w14:paraId="5D63ACB5" w14:textId="77777777">
        <w:trPr>
          <w:trHeight w:val="327"/>
        </w:trPr>
        <w:tc>
          <w:tcPr>
            <w:tcW w:w="14740" w:type="dxa"/>
            <w:tcBorders>
              <w:top w:val="single" w:sz="4" w:space="0" w:color="000000"/>
              <w:left w:val="single" w:sz="4" w:space="0" w:color="000000"/>
              <w:bottom w:val="single" w:sz="4" w:space="0" w:color="000000"/>
              <w:right w:val="single" w:sz="4" w:space="0" w:color="000000"/>
            </w:tcBorders>
          </w:tcPr>
          <w:p w14:paraId="50C980EC" w14:textId="7D74D577" w:rsidR="00C118F2" w:rsidRDefault="00CB7FCA">
            <w:pPr>
              <w:spacing w:after="0"/>
            </w:pPr>
            <w:r>
              <w:rPr>
                <w:b/>
              </w:rPr>
              <w:t>How is the decision made about what type and how much support my child or young person will receive? Who will make the decision and on what basis?</w:t>
            </w:r>
            <w:r>
              <w:rPr>
                <w:b/>
              </w:rPr>
              <w:t xml:space="preserve"> </w:t>
            </w:r>
          </w:p>
        </w:tc>
      </w:tr>
      <w:tr w:rsidR="00C118F2" w14:paraId="399B7D23" w14:textId="77777777">
        <w:trPr>
          <w:trHeight w:val="1378"/>
        </w:trPr>
        <w:tc>
          <w:tcPr>
            <w:tcW w:w="14740" w:type="dxa"/>
            <w:tcBorders>
              <w:top w:val="single" w:sz="4" w:space="0" w:color="000000"/>
              <w:left w:val="single" w:sz="4" w:space="0" w:color="000000"/>
              <w:bottom w:val="single" w:sz="4" w:space="0" w:color="000000"/>
              <w:right w:val="single" w:sz="4" w:space="0" w:color="000000"/>
            </w:tcBorders>
          </w:tcPr>
          <w:p w14:paraId="53E59536" w14:textId="77777777" w:rsidR="00C118F2" w:rsidRDefault="00CB7FCA">
            <w:pPr>
              <w:spacing w:after="24"/>
            </w:pPr>
            <w:r>
              <w:rPr>
                <w:b/>
                <w:color w:val="0070C0"/>
              </w:rPr>
              <w:t xml:space="preserve">Decisions about my child’s support: </w:t>
            </w:r>
          </w:p>
          <w:p w14:paraId="299A2351" w14:textId="77777777" w:rsidR="00C118F2" w:rsidRDefault="00CB7FCA">
            <w:pPr>
              <w:numPr>
                <w:ilvl w:val="0"/>
                <w:numId w:val="12"/>
              </w:numPr>
              <w:spacing w:after="46" w:line="239" w:lineRule="auto"/>
              <w:ind w:right="12" w:hanging="360"/>
            </w:pPr>
            <w:r>
              <w:rPr>
                <w:color w:val="0070C0"/>
              </w:rPr>
              <w:t xml:space="preserve">Children are supported within class as part of the school’s normal support systems within school should they need additional support. These decisions are made by the class teacher and overseen by the Head of School/SENDCo/Deputy head teacher on a termly basis. </w:t>
            </w:r>
          </w:p>
          <w:p w14:paraId="1949A715" w14:textId="77777777" w:rsidR="00C118F2" w:rsidRDefault="00CB7FCA">
            <w:pPr>
              <w:numPr>
                <w:ilvl w:val="0"/>
                <w:numId w:val="12"/>
              </w:numPr>
              <w:spacing w:after="0"/>
              <w:ind w:right="12" w:hanging="360"/>
            </w:pPr>
            <w:r>
              <w:rPr>
                <w:color w:val="0070C0"/>
              </w:rPr>
              <w:lastRenderedPageBreak/>
              <w:t xml:space="preserve">Should your child require specific additional support that is ‘different from’ or ‘additional to’ the normal school curriculum and support mechanisms within school, then communication with you will be in order to discuss the additional need your child may have. </w:t>
            </w:r>
          </w:p>
        </w:tc>
      </w:tr>
    </w:tbl>
    <w:p w14:paraId="1D1C7D83" w14:textId="77777777" w:rsidR="00C118F2" w:rsidRDefault="00C118F2">
      <w:pPr>
        <w:spacing w:after="0"/>
        <w:ind w:left="-1440" w:right="13924"/>
      </w:pPr>
    </w:p>
    <w:tbl>
      <w:tblPr>
        <w:tblStyle w:val="TableGrid"/>
        <w:tblW w:w="14740" w:type="dxa"/>
        <w:tblInd w:w="-164" w:type="dxa"/>
        <w:tblCellMar>
          <w:top w:w="48" w:type="dxa"/>
          <w:left w:w="107" w:type="dxa"/>
          <w:bottom w:w="0" w:type="dxa"/>
          <w:right w:w="81" w:type="dxa"/>
        </w:tblCellMar>
        <w:tblLook w:val="04A0" w:firstRow="1" w:lastRow="0" w:firstColumn="1" w:lastColumn="0" w:noHBand="0" w:noVBand="1"/>
      </w:tblPr>
      <w:tblGrid>
        <w:gridCol w:w="14740"/>
      </w:tblGrid>
      <w:tr w:rsidR="00C118F2" w14:paraId="68F3C545" w14:textId="77777777">
        <w:trPr>
          <w:trHeight w:val="307"/>
        </w:trPr>
        <w:tc>
          <w:tcPr>
            <w:tcW w:w="14740" w:type="dxa"/>
            <w:tcBorders>
              <w:top w:val="single" w:sz="4" w:space="0" w:color="000000"/>
              <w:left w:val="single" w:sz="4" w:space="0" w:color="000000"/>
              <w:bottom w:val="single" w:sz="4" w:space="0" w:color="000000"/>
              <w:right w:val="single" w:sz="4" w:space="0" w:color="000000"/>
            </w:tcBorders>
            <w:shd w:val="clear" w:color="auto" w:fill="FFB64B"/>
          </w:tcPr>
          <w:p w14:paraId="6907BD3D" w14:textId="77777777" w:rsidR="00C118F2" w:rsidRDefault="00CB7FCA">
            <w:pPr>
              <w:spacing w:after="0"/>
            </w:pPr>
            <w:r>
              <w:rPr>
                <w:b/>
                <w:sz w:val="24"/>
              </w:rPr>
              <w:t xml:space="preserve">Teaching, Learning and Support </w:t>
            </w:r>
          </w:p>
        </w:tc>
      </w:tr>
      <w:tr w:rsidR="00C118F2" w14:paraId="2D4766A5" w14:textId="77777777">
        <w:trPr>
          <w:trHeight w:val="1379"/>
        </w:trPr>
        <w:tc>
          <w:tcPr>
            <w:tcW w:w="14740" w:type="dxa"/>
            <w:tcBorders>
              <w:top w:val="single" w:sz="4" w:space="0" w:color="000000"/>
              <w:left w:val="single" w:sz="4" w:space="0" w:color="000000"/>
              <w:bottom w:val="single" w:sz="4" w:space="0" w:color="000000"/>
              <w:right w:val="single" w:sz="4" w:space="0" w:color="000000"/>
            </w:tcBorders>
          </w:tcPr>
          <w:p w14:paraId="6AE3C86C" w14:textId="77777777" w:rsidR="00C118F2" w:rsidRDefault="00CB7FCA">
            <w:pPr>
              <w:numPr>
                <w:ilvl w:val="0"/>
                <w:numId w:val="13"/>
              </w:numPr>
              <w:spacing w:after="0"/>
              <w:ind w:hanging="360"/>
            </w:pPr>
            <w:r>
              <w:rPr>
                <w:color w:val="0070C0"/>
              </w:rPr>
              <w:t xml:space="preserve">A SEND review meeting undertaken 3 times a year by the class teacher (and SENDCo if necessary) to share a pupil’s Learning Plan at the end of each term. </w:t>
            </w:r>
          </w:p>
          <w:p w14:paraId="3F8CC7B4" w14:textId="77777777" w:rsidR="00C118F2" w:rsidRDefault="00CB7FCA">
            <w:pPr>
              <w:numPr>
                <w:ilvl w:val="0"/>
                <w:numId w:val="13"/>
              </w:numPr>
              <w:spacing w:after="0" w:line="239" w:lineRule="auto"/>
              <w:ind w:hanging="360"/>
            </w:pPr>
            <w:r>
              <w:rPr>
                <w:color w:val="0070C0"/>
              </w:rPr>
              <w:t xml:space="preserve">Parents/carers of children with significant SEND needs may also be involved in an annual review: Children with an Education Health Care Plan also have an annual review that is held at least once a year that involves parents. </w:t>
            </w:r>
          </w:p>
          <w:p w14:paraId="16D61098" w14:textId="77777777" w:rsidR="00C118F2" w:rsidRDefault="00CB7FCA">
            <w:pPr>
              <w:spacing w:after="0"/>
            </w:pPr>
            <w:r>
              <w:rPr>
                <w:b/>
                <w:color w:val="0070C0"/>
              </w:rPr>
              <w:t>As a parent your opinion matters to us - parents are encouraged to contact school at any time should they have a concern or worry about their child’s support  or simply wish to discuss their child at any time</w:t>
            </w:r>
            <w:r>
              <w:rPr>
                <w:b/>
                <w:i/>
                <w:color w:val="808080"/>
              </w:rPr>
              <w:t xml:space="preserve"> </w:t>
            </w:r>
          </w:p>
        </w:tc>
      </w:tr>
      <w:tr w:rsidR="00C118F2" w14:paraId="6659E5D9" w14:textId="77777777">
        <w:trPr>
          <w:trHeight w:val="312"/>
        </w:trPr>
        <w:tc>
          <w:tcPr>
            <w:tcW w:w="14740" w:type="dxa"/>
            <w:tcBorders>
              <w:top w:val="single" w:sz="4" w:space="0" w:color="000000"/>
              <w:left w:val="single" w:sz="4" w:space="0" w:color="000000"/>
              <w:bottom w:val="single" w:sz="4" w:space="0" w:color="000000"/>
              <w:right w:val="single" w:sz="4" w:space="0" w:color="000000"/>
            </w:tcBorders>
          </w:tcPr>
          <w:p w14:paraId="27399019" w14:textId="77777777" w:rsidR="00C118F2" w:rsidRDefault="00CB7FCA">
            <w:pPr>
              <w:spacing w:after="0"/>
            </w:pPr>
            <w:r>
              <w:rPr>
                <w:b/>
              </w:rPr>
              <w:t xml:space="preserve">How will equipment and facilities to support children and young people with SEND be secured?  </w:t>
            </w:r>
          </w:p>
        </w:tc>
      </w:tr>
      <w:tr w:rsidR="00C118F2" w14:paraId="36A08E74" w14:textId="77777777">
        <w:trPr>
          <w:trHeight w:val="4391"/>
        </w:trPr>
        <w:tc>
          <w:tcPr>
            <w:tcW w:w="14740" w:type="dxa"/>
            <w:tcBorders>
              <w:top w:val="single" w:sz="4" w:space="0" w:color="000000"/>
              <w:left w:val="single" w:sz="4" w:space="0" w:color="000000"/>
              <w:bottom w:val="single" w:sz="4" w:space="0" w:color="000000"/>
              <w:right w:val="single" w:sz="4" w:space="0" w:color="000000"/>
            </w:tcBorders>
          </w:tcPr>
          <w:p w14:paraId="21D39CB6" w14:textId="77777777" w:rsidR="00C118F2" w:rsidRDefault="00CB7FCA">
            <w:pPr>
              <w:spacing w:after="0"/>
            </w:pPr>
            <w:r>
              <w:rPr>
                <w:b/>
                <w:color w:val="0070C0"/>
              </w:rPr>
              <w:t xml:space="preserve">Equipment and Facilities </w:t>
            </w:r>
          </w:p>
          <w:p w14:paraId="4E2FB4A7" w14:textId="77777777" w:rsidR="00C118F2" w:rsidRDefault="00CB7FCA">
            <w:pPr>
              <w:spacing w:after="24"/>
            </w:pPr>
            <w:r>
              <w:rPr>
                <w:color w:val="0070C0"/>
              </w:rPr>
              <w:t xml:space="preserve">St Chad’s secures equipment and facilities to support children and young people with SEND by: </w:t>
            </w:r>
          </w:p>
          <w:p w14:paraId="17324FE6" w14:textId="77777777" w:rsidR="00C118F2" w:rsidRDefault="00CB7FCA">
            <w:pPr>
              <w:numPr>
                <w:ilvl w:val="0"/>
                <w:numId w:val="14"/>
              </w:numPr>
              <w:spacing w:after="0"/>
              <w:ind w:hanging="360"/>
            </w:pPr>
            <w:r>
              <w:rPr>
                <w:color w:val="0070C0"/>
              </w:rPr>
              <w:t xml:space="preserve">Ensuring the wider curriculum is well resourced with scaffold aids to meet National Curriculum needs </w:t>
            </w:r>
          </w:p>
          <w:p w14:paraId="002FED3F" w14:textId="77777777" w:rsidR="00C118F2" w:rsidRDefault="00CB7FCA">
            <w:pPr>
              <w:numPr>
                <w:ilvl w:val="0"/>
                <w:numId w:val="14"/>
              </w:numPr>
              <w:spacing w:after="48" w:line="237" w:lineRule="auto"/>
              <w:ind w:hanging="360"/>
            </w:pPr>
            <w:r>
              <w:rPr>
                <w:color w:val="0070C0"/>
              </w:rPr>
              <w:t xml:space="preserve">Ensuring that recommended schemes of work are backed by </w:t>
            </w:r>
            <w:proofErr w:type="spellStart"/>
            <w:r>
              <w:rPr>
                <w:color w:val="0070C0"/>
              </w:rPr>
              <w:t>recognised</w:t>
            </w:r>
            <w:proofErr w:type="spellEnd"/>
            <w:r>
              <w:rPr>
                <w:color w:val="0070C0"/>
              </w:rPr>
              <w:t xml:space="preserve"> research within the educational field including recommendations from the Education Endowment Foundation. </w:t>
            </w:r>
          </w:p>
          <w:p w14:paraId="49AD3053" w14:textId="77777777" w:rsidR="00C118F2" w:rsidRDefault="00CB7FCA">
            <w:pPr>
              <w:numPr>
                <w:ilvl w:val="0"/>
                <w:numId w:val="14"/>
              </w:numPr>
              <w:spacing w:after="0"/>
              <w:ind w:hanging="360"/>
            </w:pPr>
            <w:r>
              <w:rPr>
                <w:color w:val="0070C0"/>
              </w:rPr>
              <w:t xml:space="preserve">Ensuring the wider curriculum including targeted provision and small group work session follow recommended </w:t>
            </w:r>
            <w:proofErr w:type="spellStart"/>
            <w:r>
              <w:rPr>
                <w:color w:val="0070C0"/>
              </w:rPr>
              <w:t>programmes</w:t>
            </w:r>
            <w:proofErr w:type="spellEnd"/>
            <w:r>
              <w:rPr>
                <w:color w:val="0070C0"/>
              </w:rPr>
              <w:t xml:space="preserve">  </w:t>
            </w:r>
          </w:p>
          <w:p w14:paraId="1423C0F7" w14:textId="77777777" w:rsidR="00C118F2" w:rsidRDefault="00CB7FCA">
            <w:pPr>
              <w:numPr>
                <w:ilvl w:val="0"/>
                <w:numId w:val="14"/>
              </w:numPr>
              <w:spacing w:after="0"/>
              <w:ind w:hanging="360"/>
            </w:pPr>
            <w:r>
              <w:rPr>
                <w:color w:val="0070C0"/>
              </w:rPr>
              <w:t xml:space="preserve">Ensuring recommendations from external agencies are put into case where possible and recommended resources are purchased to support learning. </w:t>
            </w:r>
          </w:p>
          <w:p w14:paraId="3AAE794E" w14:textId="77777777" w:rsidR="00C118F2" w:rsidRDefault="00CB7FCA">
            <w:pPr>
              <w:numPr>
                <w:ilvl w:val="0"/>
                <w:numId w:val="14"/>
              </w:numPr>
              <w:spacing w:after="0"/>
              <w:ind w:hanging="360"/>
            </w:pPr>
            <w:r>
              <w:rPr>
                <w:color w:val="0070C0"/>
              </w:rPr>
              <w:t xml:space="preserve">Ensuring physical aids and adaptations are sources through physiotherapy and occupational therapy services where identified by therapists. </w:t>
            </w:r>
          </w:p>
          <w:p w14:paraId="52707A4E" w14:textId="77777777" w:rsidR="00C118F2" w:rsidRDefault="00CB7FCA">
            <w:pPr>
              <w:numPr>
                <w:ilvl w:val="0"/>
                <w:numId w:val="14"/>
              </w:numPr>
              <w:spacing w:after="49" w:line="237" w:lineRule="auto"/>
              <w:ind w:hanging="360"/>
            </w:pPr>
            <w:r>
              <w:rPr>
                <w:color w:val="0070C0"/>
              </w:rPr>
              <w:t xml:space="preserve">Funding for equipment and facilities is budgeted through the school’s financial planning and any additional funding that may accompany an Education Health Care Plan or additional funding application, such as DAF funding in Early Years. </w:t>
            </w:r>
          </w:p>
          <w:p w14:paraId="4010DB6D" w14:textId="77777777" w:rsidR="00C118F2" w:rsidRDefault="00CB7FCA">
            <w:pPr>
              <w:numPr>
                <w:ilvl w:val="0"/>
                <w:numId w:val="14"/>
              </w:numPr>
              <w:spacing w:after="0" w:line="239" w:lineRule="auto"/>
              <w:ind w:hanging="360"/>
            </w:pPr>
            <w:r>
              <w:rPr>
                <w:color w:val="0070C0"/>
              </w:rPr>
              <w:t xml:space="preserve">Occasionally equipment and resources are donated to school to support children with their learning or purchased through the school’s own fundraising streams (PTFA) </w:t>
            </w:r>
          </w:p>
          <w:p w14:paraId="61BEBD50" w14:textId="77777777" w:rsidR="00C118F2" w:rsidRDefault="00CB7FCA">
            <w:pPr>
              <w:spacing w:after="0"/>
            </w:pPr>
            <w:r>
              <w:rPr>
                <w:color w:val="0070C0"/>
              </w:rPr>
              <w:t xml:space="preserve"> </w:t>
            </w:r>
          </w:p>
          <w:p w14:paraId="6D71824C" w14:textId="77777777" w:rsidR="00C118F2" w:rsidRDefault="00CB7FCA">
            <w:pPr>
              <w:spacing w:after="0"/>
            </w:pPr>
            <w:r>
              <w:rPr>
                <w:color w:val="0070C0"/>
              </w:rPr>
              <w:t xml:space="preserve">Examples of equipment and facilities may include, outdoor furniture for Early Years, sensory items e.g. ear defenders, calm-tents, </w:t>
            </w:r>
            <w:proofErr w:type="spellStart"/>
            <w:r>
              <w:rPr>
                <w:color w:val="0070C0"/>
              </w:rPr>
              <w:t>chewies</w:t>
            </w:r>
            <w:proofErr w:type="spellEnd"/>
            <w:r>
              <w:rPr>
                <w:color w:val="0070C0"/>
              </w:rPr>
              <w:t xml:space="preserve">, wobble boards, weighted blankets, bubble machines, mirrors, fidget toys etc, ICT equipment, writing aids e.g. pencil and pen grips, writing slopes, </w:t>
            </w:r>
            <w:proofErr w:type="spellStart"/>
            <w:r>
              <w:rPr>
                <w:color w:val="0070C0"/>
              </w:rPr>
              <w:t>coloured</w:t>
            </w:r>
            <w:proofErr w:type="spellEnd"/>
            <w:r>
              <w:rPr>
                <w:color w:val="0070C0"/>
              </w:rPr>
              <w:t xml:space="preserve"> overlays etc, social story books and games, intervention programs e.g. Word Wasp, Toe-by-Toe, RWI, ELSA and additional staffing and training. </w:t>
            </w:r>
          </w:p>
        </w:tc>
      </w:tr>
      <w:tr w:rsidR="00C118F2" w14:paraId="4E40399A" w14:textId="77777777">
        <w:trPr>
          <w:trHeight w:val="312"/>
        </w:trPr>
        <w:tc>
          <w:tcPr>
            <w:tcW w:w="14740" w:type="dxa"/>
            <w:tcBorders>
              <w:top w:val="single" w:sz="4" w:space="0" w:color="000000"/>
              <w:left w:val="single" w:sz="4" w:space="0" w:color="000000"/>
              <w:bottom w:val="single" w:sz="4" w:space="0" w:color="000000"/>
              <w:right w:val="single" w:sz="4" w:space="0" w:color="000000"/>
            </w:tcBorders>
          </w:tcPr>
          <w:p w14:paraId="4885C0BF" w14:textId="77777777" w:rsidR="00C118F2" w:rsidRDefault="00CB7FCA">
            <w:pPr>
              <w:spacing w:after="0"/>
            </w:pPr>
            <w:r>
              <w:rPr>
                <w:b/>
              </w:rPr>
              <w:t xml:space="preserve">How will you and I know how my child or young person is doing?  </w:t>
            </w:r>
          </w:p>
        </w:tc>
      </w:tr>
      <w:tr w:rsidR="00C118F2" w14:paraId="39B245E5" w14:textId="77777777">
        <w:trPr>
          <w:trHeight w:val="2230"/>
        </w:trPr>
        <w:tc>
          <w:tcPr>
            <w:tcW w:w="14740" w:type="dxa"/>
            <w:tcBorders>
              <w:top w:val="single" w:sz="4" w:space="0" w:color="000000"/>
              <w:left w:val="single" w:sz="4" w:space="0" w:color="000000"/>
              <w:bottom w:val="single" w:sz="4" w:space="0" w:color="000000"/>
              <w:right w:val="single" w:sz="4" w:space="0" w:color="000000"/>
            </w:tcBorders>
          </w:tcPr>
          <w:p w14:paraId="10EE9719" w14:textId="77777777" w:rsidR="00C118F2" w:rsidRDefault="00CB7FCA">
            <w:pPr>
              <w:spacing w:after="24"/>
            </w:pPr>
            <w:r>
              <w:rPr>
                <w:color w:val="0070C0"/>
              </w:rPr>
              <w:lastRenderedPageBreak/>
              <w:t xml:space="preserve">Assessment of a child’s progress is undertaken through a variety of assessment methods including: </w:t>
            </w:r>
          </w:p>
          <w:p w14:paraId="2C275EDE" w14:textId="77777777" w:rsidR="00C118F2" w:rsidRDefault="00CB7FCA">
            <w:pPr>
              <w:numPr>
                <w:ilvl w:val="0"/>
                <w:numId w:val="15"/>
              </w:numPr>
              <w:spacing w:after="0"/>
              <w:ind w:hanging="360"/>
            </w:pPr>
            <w:r>
              <w:rPr>
                <w:color w:val="0070C0"/>
              </w:rPr>
              <w:t xml:space="preserve">Teacher assessment and developmental feedback </w:t>
            </w:r>
          </w:p>
          <w:p w14:paraId="7D6F3ABE" w14:textId="77777777" w:rsidR="00C118F2" w:rsidRDefault="00CB7FCA">
            <w:pPr>
              <w:numPr>
                <w:ilvl w:val="0"/>
                <w:numId w:val="15"/>
              </w:numPr>
              <w:spacing w:after="0"/>
              <w:ind w:hanging="360"/>
            </w:pPr>
            <w:r>
              <w:rPr>
                <w:color w:val="0070C0"/>
              </w:rPr>
              <w:t xml:space="preserve">Formative Assessments made to inform next steps and teacher planning to address any misconceptions </w:t>
            </w:r>
          </w:p>
          <w:p w14:paraId="2F2D91E5" w14:textId="77777777" w:rsidR="00C118F2" w:rsidRDefault="00CB7FCA">
            <w:pPr>
              <w:numPr>
                <w:ilvl w:val="0"/>
                <w:numId w:val="15"/>
              </w:numPr>
              <w:spacing w:after="0"/>
              <w:ind w:hanging="360"/>
            </w:pPr>
            <w:r>
              <w:rPr>
                <w:color w:val="0070C0"/>
              </w:rPr>
              <w:t xml:space="preserve">Summative assessments at the end of each term, such as NFER tests in Reading and Maths. </w:t>
            </w:r>
          </w:p>
          <w:p w14:paraId="0242D63C" w14:textId="77777777" w:rsidR="00C118F2" w:rsidRDefault="00CB7FCA">
            <w:pPr>
              <w:numPr>
                <w:ilvl w:val="0"/>
                <w:numId w:val="15"/>
              </w:numPr>
              <w:spacing w:after="0"/>
              <w:ind w:hanging="360"/>
            </w:pPr>
            <w:r>
              <w:rPr>
                <w:color w:val="0070C0"/>
              </w:rPr>
              <w:t xml:space="preserve">KS1 phonic assessments, all Y1 pupils will take part in a Phonics Screening set by the government to check their phonics knowledge. This happens in May. </w:t>
            </w:r>
          </w:p>
          <w:p w14:paraId="59217FAE" w14:textId="77777777" w:rsidR="00C118F2" w:rsidRDefault="00CB7FCA">
            <w:pPr>
              <w:numPr>
                <w:ilvl w:val="0"/>
                <w:numId w:val="15"/>
              </w:numPr>
              <w:spacing w:after="0"/>
              <w:ind w:hanging="360"/>
            </w:pPr>
            <w:r>
              <w:rPr>
                <w:color w:val="0070C0"/>
              </w:rPr>
              <w:t xml:space="preserve">Y4 times table assessments, all Y4 pupils will be tested on their times table knowledge in June. This is set by the government. </w:t>
            </w:r>
          </w:p>
          <w:p w14:paraId="752C25C7" w14:textId="77777777" w:rsidR="00C118F2" w:rsidRDefault="00CB7FCA">
            <w:pPr>
              <w:numPr>
                <w:ilvl w:val="0"/>
                <w:numId w:val="15"/>
              </w:numPr>
              <w:spacing w:after="0"/>
              <w:ind w:hanging="360"/>
            </w:pPr>
            <w:r>
              <w:rPr>
                <w:color w:val="0070C0"/>
              </w:rPr>
              <w:t xml:space="preserve">External assessments specific to an identified need, such as observations and screening conducted by the Autism Inclusion Team, the Hearing Impairment team, Educational Psychologist etc </w:t>
            </w:r>
          </w:p>
        </w:tc>
      </w:tr>
    </w:tbl>
    <w:p w14:paraId="07302CC0" w14:textId="77777777" w:rsidR="00C118F2" w:rsidRDefault="00C118F2">
      <w:pPr>
        <w:spacing w:after="0"/>
        <w:ind w:left="-1440" w:right="13924"/>
      </w:pPr>
    </w:p>
    <w:tbl>
      <w:tblPr>
        <w:tblStyle w:val="TableGrid"/>
        <w:tblW w:w="14740" w:type="dxa"/>
        <w:tblInd w:w="-164" w:type="dxa"/>
        <w:tblCellMar>
          <w:top w:w="48" w:type="dxa"/>
          <w:left w:w="107" w:type="dxa"/>
          <w:bottom w:w="0" w:type="dxa"/>
          <w:right w:w="30" w:type="dxa"/>
        </w:tblCellMar>
        <w:tblLook w:val="04A0" w:firstRow="1" w:lastRow="0" w:firstColumn="1" w:lastColumn="0" w:noHBand="0" w:noVBand="1"/>
      </w:tblPr>
      <w:tblGrid>
        <w:gridCol w:w="14740"/>
      </w:tblGrid>
      <w:tr w:rsidR="00C118F2" w14:paraId="28E13576" w14:textId="77777777">
        <w:trPr>
          <w:trHeight w:val="307"/>
        </w:trPr>
        <w:tc>
          <w:tcPr>
            <w:tcW w:w="14740" w:type="dxa"/>
            <w:tcBorders>
              <w:top w:val="single" w:sz="4" w:space="0" w:color="000000"/>
              <w:left w:val="single" w:sz="4" w:space="0" w:color="000000"/>
              <w:bottom w:val="single" w:sz="4" w:space="0" w:color="000000"/>
              <w:right w:val="single" w:sz="4" w:space="0" w:color="000000"/>
            </w:tcBorders>
            <w:shd w:val="clear" w:color="auto" w:fill="FFB64B"/>
          </w:tcPr>
          <w:p w14:paraId="5E316AF6" w14:textId="77777777" w:rsidR="00C118F2" w:rsidRDefault="00CB7FCA">
            <w:pPr>
              <w:spacing w:after="0"/>
            </w:pPr>
            <w:r>
              <w:rPr>
                <w:b/>
                <w:sz w:val="24"/>
              </w:rPr>
              <w:t xml:space="preserve">Teaching, Learning and Support </w:t>
            </w:r>
          </w:p>
        </w:tc>
      </w:tr>
      <w:tr w:rsidR="00C118F2" w14:paraId="1E0E559E" w14:textId="77777777">
        <w:trPr>
          <w:trHeight w:val="6084"/>
        </w:trPr>
        <w:tc>
          <w:tcPr>
            <w:tcW w:w="14740" w:type="dxa"/>
            <w:tcBorders>
              <w:top w:val="single" w:sz="4" w:space="0" w:color="000000"/>
              <w:left w:val="single" w:sz="4" w:space="0" w:color="000000"/>
              <w:bottom w:val="single" w:sz="4" w:space="0" w:color="000000"/>
              <w:right w:val="single" w:sz="4" w:space="0" w:color="000000"/>
            </w:tcBorders>
          </w:tcPr>
          <w:p w14:paraId="62CCBE64" w14:textId="77777777" w:rsidR="00C118F2" w:rsidRDefault="00CB7FCA">
            <w:pPr>
              <w:spacing w:after="0"/>
              <w:ind w:left="720"/>
            </w:pPr>
            <w:r>
              <w:rPr>
                <w:color w:val="0070C0"/>
              </w:rPr>
              <w:t xml:space="preserve"> </w:t>
            </w:r>
          </w:p>
          <w:p w14:paraId="63B0E9F4" w14:textId="77777777" w:rsidR="00C118F2" w:rsidRDefault="00CB7FCA">
            <w:pPr>
              <w:spacing w:after="0"/>
            </w:pPr>
            <w:r>
              <w:rPr>
                <w:b/>
                <w:color w:val="0070C0"/>
              </w:rPr>
              <w:t xml:space="preserve">Pupil’s Progress: </w:t>
            </w:r>
          </w:p>
          <w:p w14:paraId="150C1780" w14:textId="77777777" w:rsidR="00C118F2" w:rsidRDefault="00CB7FCA">
            <w:pPr>
              <w:spacing w:after="24"/>
            </w:pPr>
            <w:r>
              <w:rPr>
                <w:color w:val="0070C0"/>
              </w:rPr>
              <w:t xml:space="preserve">Children should make progress in accordance with </w:t>
            </w:r>
          </w:p>
          <w:p w14:paraId="0BEE4585" w14:textId="77777777" w:rsidR="00C118F2" w:rsidRDefault="00CB7FCA">
            <w:pPr>
              <w:numPr>
                <w:ilvl w:val="0"/>
                <w:numId w:val="16"/>
              </w:numPr>
              <w:spacing w:after="0"/>
              <w:ind w:hanging="360"/>
            </w:pPr>
            <w:r>
              <w:rPr>
                <w:color w:val="0070C0"/>
              </w:rPr>
              <w:t>The National Curriculum End of Key Stage Statements -</w:t>
            </w:r>
            <w:hyperlink r:id="rId49">
              <w:r>
                <w:rPr>
                  <w:color w:val="0070C0"/>
                </w:rPr>
                <w:t xml:space="preserve"> </w:t>
              </w:r>
            </w:hyperlink>
            <w:hyperlink r:id="rId50">
              <w:r>
                <w:t>https://www.gov.uk/government/publications/national</w:t>
              </w:r>
            </w:hyperlink>
            <w:hyperlink r:id="rId51">
              <w:r>
                <w:t>-</w:t>
              </w:r>
            </w:hyperlink>
            <w:hyperlink r:id="rId52">
              <w:r>
                <w:t>curriculum</w:t>
              </w:r>
            </w:hyperlink>
            <w:hyperlink r:id="rId53">
              <w:r>
                <w:t>-</w:t>
              </w:r>
            </w:hyperlink>
            <w:hyperlink r:id="rId54">
              <w:r>
                <w:t>in</w:t>
              </w:r>
            </w:hyperlink>
            <w:hyperlink r:id="rId55">
              <w:r>
                <w:t>-</w:t>
              </w:r>
            </w:hyperlink>
            <w:hyperlink r:id="rId56">
              <w:r>
                <w:t>england</w:t>
              </w:r>
            </w:hyperlink>
            <w:hyperlink r:id="rId57">
              <w:r>
                <w:t>-</w:t>
              </w:r>
            </w:hyperlink>
            <w:hyperlink r:id="rId58">
              <w:r>
                <w:t>primary</w:t>
              </w:r>
            </w:hyperlink>
            <w:hyperlink r:id="rId59">
              <w:r>
                <w:t>-</w:t>
              </w:r>
            </w:hyperlink>
            <w:hyperlink r:id="rId60">
              <w:r>
                <w:t>curriculum</w:t>
              </w:r>
            </w:hyperlink>
            <w:hyperlink r:id="rId61">
              <w:r>
                <w:rPr>
                  <w:color w:val="0070C0"/>
                </w:rPr>
                <w:t xml:space="preserve"> </w:t>
              </w:r>
            </w:hyperlink>
            <w:r>
              <w:rPr>
                <w:color w:val="0070C0"/>
              </w:rPr>
              <w:t xml:space="preserve"> </w:t>
            </w:r>
          </w:p>
          <w:p w14:paraId="4EEDC5C0" w14:textId="77777777" w:rsidR="00C118F2" w:rsidRDefault="00CB7FCA">
            <w:pPr>
              <w:numPr>
                <w:ilvl w:val="0"/>
                <w:numId w:val="16"/>
              </w:numPr>
              <w:spacing w:after="2" w:line="237" w:lineRule="auto"/>
              <w:ind w:hanging="360"/>
            </w:pPr>
            <w:r>
              <w:rPr>
                <w:color w:val="0070C0"/>
              </w:rPr>
              <w:t xml:space="preserve">Key Priority Indicators – these inform teachers of skills the average pupil in their class should be able to evidence independently by the end of the year (also known as Age-Related Expectations) </w:t>
            </w:r>
          </w:p>
          <w:p w14:paraId="12C826B4" w14:textId="77777777" w:rsidR="00C118F2" w:rsidRDefault="00CB7FCA">
            <w:pPr>
              <w:spacing w:after="24"/>
            </w:pPr>
            <w:r>
              <w:rPr>
                <w:color w:val="0070C0"/>
              </w:rPr>
              <w:t xml:space="preserve">Progress made by your child is considered on a termly basis. You will know if your child is making progress through: </w:t>
            </w:r>
          </w:p>
          <w:p w14:paraId="2381739A" w14:textId="77777777" w:rsidR="00C118F2" w:rsidRDefault="00CB7FCA">
            <w:pPr>
              <w:numPr>
                <w:ilvl w:val="0"/>
                <w:numId w:val="16"/>
              </w:numPr>
              <w:spacing w:after="0"/>
              <w:ind w:hanging="360"/>
            </w:pPr>
            <w:r>
              <w:rPr>
                <w:color w:val="0070C0"/>
              </w:rPr>
              <w:t xml:space="preserve">Talking to your child about their work at school </w:t>
            </w:r>
          </w:p>
          <w:p w14:paraId="383C94DE" w14:textId="77777777" w:rsidR="00C118F2" w:rsidRDefault="00CB7FCA">
            <w:pPr>
              <w:numPr>
                <w:ilvl w:val="0"/>
                <w:numId w:val="16"/>
              </w:numPr>
              <w:spacing w:after="0"/>
              <w:ind w:hanging="360"/>
            </w:pPr>
            <w:r>
              <w:rPr>
                <w:color w:val="0070C0"/>
              </w:rPr>
              <w:t xml:space="preserve">Supporting your child with their homework tasks </w:t>
            </w:r>
          </w:p>
          <w:p w14:paraId="0727CBCA" w14:textId="77777777" w:rsidR="00C118F2" w:rsidRDefault="00CB7FCA">
            <w:pPr>
              <w:numPr>
                <w:ilvl w:val="0"/>
                <w:numId w:val="16"/>
              </w:numPr>
              <w:spacing w:after="0"/>
              <w:ind w:hanging="360"/>
            </w:pPr>
            <w:r>
              <w:rPr>
                <w:color w:val="0070C0"/>
              </w:rPr>
              <w:t xml:space="preserve">Receiving feedback by telephone, Teachers2Parents message or face to face when necessary. </w:t>
            </w:r>
          </w:p>
          <w:p w14:paraId="1CC1AE45" w14:textId="77777777" w:rsidR="00C118F2" w:rsidRDefault="00CB7FCA">
            <w:pPr>
              <w:numPr>
                <w:ilvl w:val="0"/>
                <w:numId w:val="16"/>
              </w:numPr>
              <w:spacing w:after="0"/>
              <w:ind w:hanging="360"/>
            </w:pPr>
            <w:r>
              <w:rPr>
                <w:color w:val="0070C0"/>
              </w:rPr>
              <w:t xml:space="preserve">Receiving written reports about your child </w:t>
            </w:r>
          </w:p>
          <w:p w14:paraId="4D475526" w14:textId="77777777" w:rsidR="00C118F2" w:rsidRDefault="00CB7FCA">
            <w:pPr>
              <w:numPr>
                <w:ilvl w:val="0"/>
                <w:numId w:val="16"/>
              </w:numPr>
              <w:spacing w:after="0"/>
              <w:ind w:hanging="360"/>
            </w:pPr>
            <w:r>
              <w:rPr>
                <w:color w:val="0070C0"/>
              </w:rPr>
              <w:t xml:space="preserve">Attending parents’ evenings </w:t>
            </w:r>
          </w:p>
          <w:p w14:paraId="449A629A" w14:textId="77777777" w:rsidR="00C118F2" w:rsidRDefault="00CB7FCA">
            <w:pPr>
              <w:numPr>
                <w:ilvl w:val="0"/>
                <w:numId w:val="16"/>
              </w:numPr>
              <w:spacing w:after="46" w:line="240" w:lineRule="auto"/>
              <w:ind w:hanging="360"/>
            </w:pPr>
            <w:r>
              <w:rPr>
                <w:color w:val="0070C0"/>
              </w:rPr>
              <w:t xml:space="preserve">Attending additional meetings to discuss how you can help, with the class teacher or SENDCo You are also able to see how your child is progressing through: </w:t>
            </w:r>
          </w:p>
          <w:p w14:paraId="44893E13" w14:textId="77777777" w:rsidR="00C118F2" w:rsidRDefault="00CB7FCA">
            <w:pPr>
              <w:numPr>
                <w:ilvl w:val="0"/>
                <w:numId w:val="16"/>
              </w:numPr>
              <w:spacing w:after="0"/>
              <w:ind w:hanging="360"/>
            </w:pPr>
            <w:r>
              <w:rPr>
                <w:color w:val="0070C0"/>
              </w:rPr>
              <w:t xml:space="preserve">Home / school communication books for some identified children </w:t>
            </w:r>
          </w:p>
          <w:p w14:paraId="601F47BA" w14:textId="77777777" w:rsidR="00C118F2" w:rsidRDefault="00CB7FCA">
            <w:pPr>
              <w:numPr>
                <w:ilvl w:val="0"/>
                <w:numId w:val="16"/>
              </w:numPr>
              <w:spacing w:after="0"/>
              <w:ind w:hanging="360"/>
            </w:pPr>
            <w:r>
              <w:rPr>
                <w:color w:val="0070C0"/>
              </w:rPr>
              <w:t xml:space="preserve">Attending information workshops and parent information sessions  </w:t>
            </w:r>
          </w:p>
          <w:p w14:paraId="2B0F88D5" w14:textId="77777777" w:rsidR="00C118F2" w:rsidRDefault="00CB7FCA">
            <w:pPr>
              <w:numPr>
                <w:ilvl w:val="0"/>
                <w:numId w:val="16"/>
              </w:numPr>
              <w:spacing w:after="0"/>
              <w:ind w:hanging="360"/>
            </w:pPr>
            <w:r>
              <w:rPr>
                <w:color w:val="0070C0"/>
              </w:rPr>
              <w:t>Contacting school at any time to discuss your child’s progress</w:t>
            </w:r>
            <w:r>
              <w:rPr>
                <w:b/>
                <w:color w:val="0070C0"/>
              </w:rPr>
              <w:t xml:space="preserve"> </w:t>
            </w:r>
          </w:p>
          <w:p w14:paraId="0E011A31" w14:textId="77777777" w:rsidR="00C118F2" w:rsidRDefault="00CB7FCA">
            <w:pPr>
              <w:numPr>
                <w:ilvl w:val="0"/>
                <w:numId w:val="16"/>
              </w:numPr>
              <w:spacing w:after="44" w:line="239" w:lineRule="auto"/>
              <w:ind w:hanging="360"/>
            </w:pPr>
            <w:r>
              <w:rPr>
                <w:color w:val="0070C0"/>
              </w:rPr>
              <w:t>Parents of pupils with SEND will also be invited to attend termly SEND review evenings to discuss progress against their child’s individual Learning plan targets.</w:t>
            </w:r>
            <w:r>
              <w:rPr>
                <w:b/>
                <w:color w:val="0070C0"/>
              </w:rPr>
              <w:t xml:space="preserve"> </w:t>
            </w:r>
          </w:p>
          <w:p w14:paraId="5B566FDD" w14:textId="77777777" w:rsidR="00C118F2" w:rsidRDefault="00CB7FCA">
            <w:pPr>
              <w:numPr>
                <w:ilvl w:val="0"/>
                <w:numId w:val="16"/>
              </w:numPr>
              <w:spacing w:after="0"/>
              <w:ind w:hanging="360"/>
            </w:pPr>
            <w:r>
              <w:rPr>
                <w:color w:val="0070C0"/>
              </w:rPr>
              <w:t>Parents of pupils with an EHCP will be invited to attend annual review meetings to discuss progress against their child’s end of key stage outcomes.</w:t>
            </w:r>
            <w:r>
              <w:rPr>
                <w:b/>
                <w:color w:val="0070C0"/>
              </w:rPr>
              <w:t xml:space="preserve"> </w:t>
            </w:r>
          </w:p>
        </w:tc>
      </w:tr>
      <w:tr w:rsidR="00C118F2" w14:paraId="77E611B0" w14:textId="77777777">
        <w:trPr>
          <w:trHeight w:val="317"/>
        </w:trPr>
        <w:tc>
          <w:tcPr>
            <w:tcW w:w="14740" w:type="dxa"/>
            <w:tcBorders>
              <w:top w:val="single" w:sz="4" w:space="0" w:color="000000"/>
              <w:left w:val="single" w:sz="4" w:space="0" w:color="000000"/>
              <w:bottom w:val="single" w:sz="4" w:space="0" w:color="000000"/>
              <w:right w:val="single" w:sz="4" w:space="0" w:color="000000"/>
            </w:tcBorders>
          </w:tcPr>
          <w:p w14:paraId="26F74A31" w14:textId="77777777" w:rsidR="00C118F2" w:rsidRDefault="00CB7FCA">
            <w:pPr>
              <w:spacing w:after="0"/>
            </w:pPr>
            <w:r>
              <w:rPr>
                <w:b/>
              </w:rPr>
              <w:t xml:space="preserve">How will you help me to support their learning? </w:t>
            </w:r>
            <w:r>
              <w:rPr>
                <w:b/>
                <w:i/>
                <w:color w:val="808080"/>
              </w:rPr>
              <w:t xml:space="preserve"> </w:t>
            </w:r>
          </w:p>
        </w:tc>
      </w:tr>
      <w:tr w:rsidR="00C118F2" w14:paraId="76DDC856" w14:textId="77777777">
        <w:trPr>
          <w:trHeight w:val="1928"/>
        </w:trPr>
        <w:tc>
          <w:tcPr>
            <w:tcW w:w="14740" w:type="dxa"/>
            <w:tcBorders>
              <w:top w:val="single" w:sz="4" w:space="0" w:color="000000"/>
              <w:left w:val="single" w:sz="4" w:space="0" w:color="000000"/>
              <w:bottom w:val="single" w:sz="4" w:space="0" w:color="000000"/>
              <w:right w:val="single" w:sz="4" w:space="0" w:color="000000"/>
            </w:tcBorders>
          </w:tcPr>
          <w:p w14:paraId="50418F9D" w14:textId="77777777" w:rsidR="00C118F2" w:rsidRDefault="00CB7FCA">
            <w:pPr>
              <w:spacing w:after="49" w:line="237" w:lineRule="auto"/>
            </w:pPr>
            <w:r>
              <w:rPr>
                <w:b/>
                <w:color w:val="0070C0"/>
              </w:rPr>
              <w:lastRenderedPageBreak/>
              <w:t>At St Chad’s we operate an open-</w:t>
            </w:r>
            <w:r>
              <w:rPr>
                <w:b/>
                <w:color w:val="0070C0"/>
              </w:rPr>
              <w:t xml:space="preserve">door policy and welcome parents to approach us should they need support in helping with their children’s learning or should they have a concern. </w:t>
            </w:r>
          </w:p>
          <w:p w14:paraId="7E2F4B7B" w14:textId="77777777" w:rsidR="00C118F2" w:rsidRDefault="00CB7FCA">
            <w:pPr>
              <w:numPr>
                <w:ilvl w:val="0"/>
                <w:numId w:val="17"/>
              </w:numPr>
              <w:spacing w:after="46" w:line="239" w:lineRule="auto"/>
              <w:ind w:hanging="360"/>
            </w:pPr>
            <w:r w:rsidRPr="00207C9D">
              <w:rPr>
                <w:b/>
                <w:bCs/>
                <w:color w:val="FF0000"/>
                <w:u w:val="single"/>
              </w:rPr>
              <w:t>We always suggest speaking with your child’s class teacher first before contacting the school office to arrange a meeting with the SENDCo</w:t>
            </w:r>
            <w:r>
              <w:rPr>
                <w:color w:val="0070C0"/>
              </w:rPr>
              <w:t xml:space="preserve"> , Deputy Headteacher or Head of School. They will want to know what steps you and the class teacher have already taken to address any concerns. </w:t>
            </w:r>
          </w:p>
          <w:p w14:paraId="776F9887" w14:textId="77777777" w:rsidR="00C118F2" w:rsidRDefault="00CB7FCA">
            <w:pPr>
              <w:numPr>
                <w:ilvl w:val="0"/>
                <w:numId w:val="17"/>
              </w:numPr>
              <w:spacing w:after="46" w:line="239" w:lineRule="auto"/>
              <w:ind w:hanging="360"/>
            </w:pPr>
            <w:r>
              <w:rPr>
                <w:color w:val="0070C0"/>
              </w:rPr>
              <w:t xml:space="preserve">Our Family Support Worker Mrs Rowley is also available to help families with non-academic concerns and can offer guidance and support for the whole family, not just the child. </w:t>
            </w:r>
          </w:p>
          <w:p w14:paraId="0F3B73FF" w14:textId="77777777" w:rsidR="00C118F2" w:rsidRDefault="00CB7FCA">
            <w:pPr>
              <w:numPr>
                <w:ilvl w:val="0"/>
                <w:numId w:val="17"/>
              </w:numPr>
              <w:spacing w:after="0"/>
              <w:ind w:hanging="360"/>
            </w:pPr>
            <w:r>
              <w:rPr>
                <w:color w:val="0070C0"/>
              </w:rPr>
              <w:t xml:space="preserve">Should you need further support, school can make referrals to appropriate outside agencies on your behalf. </w:t>
            </w:r>
          </w:p>
        </w:tc>
      </w:tr>
    </w:tbl>
    <w:p w14:paraId="355B8F1E" w14:textId="77777777" w:rsidR="00C118F2" w:rsidRDefault="00C118F2">
      <w:pPr>
        <w:spacing w:after="0"/>
        <w:ind w:left="-1440" w:right="13924"/>
      </w:pPr>
    </w:p>
    <w:tbl>
      <w:tblPr>
        <w:tblStyle w:val="TableGrid"/>
        <w:tblW w:w="14740" w:type="dxa"/>
        <w:tblInd w:w="-164" w:type="dxa"/>
        <w:tblCellMar>
          <w:top w:w="48" w:type="dxa"/>
          <w:left w:w="107" w:type="dxa"/>
          <w:bottom w:w="0" w:type="dxa"/>
          <w:right w:w="95" w:type="dxa"/>
        </w:tblCellMar>
        <w:tblLook w:val="04A0" w:firstRow="1" w:lastRow="0" w:firstColumn="1" w:lastColumn="0" w:noHBand="0" w:noVBand="1"/>
      </w:tblPr>
      <w:tblGrid>
        <w:gridCol w:w="14740"/>
      </w:tblGrid>
      <w:tr w:rsidR="00C118F2" w14:paraId="30307807" w14:textId="77777777">
        <w:trPr>
          <w:trHeight w:val="307"/>
        </w:trPr>
        <w:tc>
          <w:tcPr>
            <w:tcW w:w="14740" w:type="dxa"/>
            <w:tcBorders>
              <w:top w:val="single" w:sz="4" w:space="0" w:color="000000"/>
              <w:left w:val="single" w:sz="4" w:space="0" w:color="000000"/>
              <w:bottom w:val="single" w:sz="4" w:space="0" w:color="000000"/>
              <w:right w:val="single" w:sz="4" w:space="0" w:color="000000"/>
            </w:tcBorders>
            <w:shd w:val="clear" w:color="auto" w:fill="FFB64B"/>
          </w:tcPr>
          <w:p w14:paraId="148E3FC0" w14:textId="77777777" w:rsidR="00C118F2" w:rsidRDefault="00CB7FCA">
            <w:pPr>
              <w:spacing w:after="0"/>
            </w:pPr>
            <w:r>
              <w:rPr>
                <w:b/>
                <w:sz w:val="24"/>
              </w:rPr>
              <w:t xml:space="preserve">Teaching, Learning and Support </w:t>
            </w:r>
          </w:p>
        </w:tc>
      </w:tr>
      <w:tr w:rsidR="00C118F2" w14:paraId="4DB348B8" w14:textId="77777777">
        <w:trPr>
          <w:trHeight w:val="5549"/>
        </w:trPr>
        <w:tc>
          <w:tcPr>
            <w:tcW w:w="14740" w:type="dxa"/>
            <w:tcBorders>
              <w:top w:val="single" w:sz="4" w:space="0" w:color="000000"/>
              <w:left w:val="single" w:sz="4" w:space="0" w:color="000000"/>
              <w:bottom w:val="single" w:sz="4" w:space="0" w:color="000000"/>
              <w:right w:val="single" w:sz="4" w:space="0" w:color="000000"/>
            </w:tcBorders>
          </w:tcPr>
          <w:p w14:paraId="4E795EC3" w14:textId="1B25FD63" w:rsidR="00C118F2" w:rsidRDefault="00CB7FCA">
            <w:pPr>
              <w:numPr>
                <w:ilvl w:val="0"/>
                <w:numId w:val="18"/>
              </w:numPr>
              <w:spacing w:after="46" w:line="239" w:lineRule="auto"/>
              <w:ind w:hanging="360"/>
            </w:pPr>
            <w:r>
              <w:rPr>
                <w:color w:val="0070C0"/>
              </w:rPr>
              <w:t xml:space="preserve">We offer parent workshops in school for various curriculum areas throughout the year, including phonics, reading, online safety, maths mastery </w:t>
            </w:r>
            <w:r w:rsidR="00AA250E">
              <w:rPr>
                <w:color w:val="0070C0"/>
              </w:rPr>
              <w:t>etc</w:t>
            </w:r>
          </w:p>
          <w:p w14:paraId="129293F6" w14:textId="1B768613" w:rsidR="00C118F2" w:rsidRDefault="00C118F2">
            <w:pPr>
              <w:spacing w:after="0"/>
            </w:pPr>
          </w:p>
          <w:p w14:paraId="1C430DF3" w14:textId="77777777" w:rsidR="00C118F2" w:rsidRDefault="00CB7FCA">
            <w:pPr>
              <w:spacing w:after="0"/>
            </w:pPr>
            <w:r>
              <w:rPr>
                <w:b/>
                <w:color w:val="0070C0"/>
              </w:rPr>
              <w:t xml:space="preserve">Support your child at home </w:t>
            </w:r>
          </w:p>
          <w:p w14:paraId="537AE4FD" w14:textId="77777777" w:rsidR="00C118F2" w:rsidRDefault="00CB7FCA">
            <w:pPr>
              <w:spacing w:after="24"/>
            </w:pPr>
            <w:r>
              <w:rPr>
                <w:color w:val="0070C0"/>
              </w:rPr>
              <w:t xml:space="preserve">You can help support your child at home by: </w:t>
            </w:r>
          </w:p>
          <w:p w14:paraId="2CAFA337" w14:textId="77777777" w:rsidR="00C118F2" w:rsidRDefault="00CB7FCA">
            <w:pPr>
              <w:numPr>
                <w:ilvl w:val="0"/>
                <w:numId w:val="18"/>
              </w:numPr>
              <w:spacing w:after="0"/>
              <w:ind w:hanging="360"/>
            </w:pPr>
            <w:r>
              <w:rPr>
                <w:color w:val="0070C0"/>
              </w:rPr>
              <w:t xml:space="preserve">Ensuring your child attends school every day and is on time. </w:t>
            </w:r>
          </w:p>
          <w:p w14:paraId="69153EA2" w14:textId="77777777" w:rsidR="00C118F2" w:rsidRDefault="00CB7FCA">
            <w:pPr>
              <w:numPr>
                <w:ilvl w:val="0"/>
                <w:numId w:val="18"/>
              </w:numPr>
              <w:spacing w:after="0"/>
              <w:ind w:hanging="360"/>
            </w:pPr>
            <w:r>
              <w:rPr>
                <w:color w:val="0070C0"/>
              </w:rPr>
              <w:t xml:space="preserve">Preparing your child for any new experiences or changes that may be occurring at home or at school </w:t>
            </w:r>
          </w:p>
          <w:p w14:paraId="6F10BBE5" w14:textId="77777777" w:rsidR="00C118F2" w:rsidRDefault="00CB7FCA">
            <w:pPr>
              <w:numPr>
                <w:ilvl w:val="0"/>
                <w:numId w:val="18"/>
              </w:numPr>
              <w:spacing w:after="3" w:line="255" w:lineRule="auto"/>
              <w:ind w:hanging="360"/>
            </w:pPr>
            <w:r>
              <w:rPr>
                <w:color w:val="0070C0"/>
              </w:rPr>
              <w:t xml:space="preserve">Sitting with your child and encouraging them whilst they complete their homework tasks - projects, times tables, phonics etc </w:t>
            </w:r>
            <w:r>
              <w:rPr>
                <w:rFonts w:ascii="Segoe UI Symbol" w:eastAsia="Segoe UI Symbol" w:hAnsi="Segoe UI Symbol" w:cs="Segoe UI Symbol"/>
                <w:color w:val="0070C0"/>
              </w:rPr>
              <w:t>•</w:t>
            </w:r>
            <w:r>
              <w:rPr>
                <w:rFonts w:ascii="Arial" w:eastAsia="Arial" w:hAnsi="Arial" w:cs="Arial"/>
                <w:color w:val="0070C0"/>
              </w:rPr>
              <w:t xml:space="preserve"> </w:t>
            </w:r>
            <w:r>
              <w:rPr>
                <w:rFonts w:ascii="Arial" w:eastAsia="Arial" w:hAnsi="Arial" w:cs="Arial"/>
                <w:color w:val="0070C0"/>
              </w:rPr>
              <w:tab/>
            </w:r>
            <w:r>
              <w:rPr>
                <w:color w:val="0070C0"/>
              </w:rPr>
              <w:t xml:space="preserve">READ WITH YOUR CHILD EVERY DAY </w:t>
            </w:r>
          </w:p>
          <w:p w14:paraId="7005215F" w14:textId="77777777" w:rsidR="00C118F2" w:rsidRDefault="00CB7FCA">
            <w:pPr>
              <w:numPr>
                <w:ilvl w:val="0"/>
                <w:numId w:val="18"/>
              </w:numPr>
              <w:spacing w:after="0"/>
              <w:ind w:hanging="360"/>
            </w:pPr>
            <w:r>
              <w:rPr>
                <w:color w:val="0070C0"/>
              </w:rPr>
              <w:t xml:space="preserve">Attending parent workshops to develop your knowledge about how your child is being taught.  </w:t>
            </w:r>
          </w:p>
          <w:p w14:paraId="0FDE29FB" w14:textId="77777777" w:rsidR="00C118F2" w:rsidRDefault="00CB7FCA">
            <w:pPr>
              <w:numPr>
                <w:ilvl w:val="0"/>
                <w:numId w:val="18"/>
              </w:numPr>
              <w:spacing w:after="0"/>
              <w:ind w:hanging="360"/>
            </w:pPr>
            <w:r>
              <w:rPr>
                <w:color w:val="0070C0"/>
              </w:rPr>
              <w:t xml:space="preserve">Use Teachers2Parents to maintain communication with school and receive information from school about your child. </w:t>
            </w:r>
          </w:p>
          <w:p w14:paraId="58FD4E62" w14:textId="77777777" w:rsidR="00C118F2" w:rsidRDefault="00CB7FCA">
            <w:pPr>
              <w:numPr>
                <w:ilvl w:val="0"/>
                <w:numId w:val="18"/>
              </w:numPr>
              <w:spacing w:after="0"/>
              <w:ind w:hanging="360"/>
            </w:pPr>
            <w:r>
              <w:rPr>
                <w:color w:val="0070C0"/>
              </w:rPr>
              <w:t xml:space="preserve">Get to know the school’s website so you are familiar with the school’s expectations, curriculum and support mechanisms </w:t>
            </w:r>
          </w:p>
          <w:p w14:paraId="08B4FB64" w14:textId="77777777" w:rsidR="00C118F2" w:rsidRDefault="00CB7FCA">
            <w:pPr>
              <w:numPr>
                <w:ilvl w:val="0"/>
                <w:numId w:val="18"/>
              </w:numPr>
              <w:spacing w:after="49" w:line="237" w:lineRule="auto"/>
              <w:ind w:hanging="360"/>
            </w:pPr>
            <w:r>
              <w:rPr>
                <w:color w:val="0070C0"/>
              </w:rPr>
              <w:t xml:space="preserve">Where possible, provide additional experiences for your child outside of school to develop their social skills and cultural experiences – clubs, days out, park visits etc. </w:t>
            </w:r>
          </w:p>
          <w:p w14:paraId="221CF37C" w14:textId="77777777" w:rsidR="00C118F2" w:rsidRDefault="00CB7FCA">
            <w:pPr>
              <w:numPr>
                <w:ilvl w:val="0"/>
                <w:numId w:val="18"/>
              </w:numPr>
              <w:spacing w:after="0"/>
              <w:ind w:hanging="360"/>
            </w:pPr>
            <w:r>
              <w:rPr>
                <w:color w:val="0070C0"/>
              </w:rPr>
              <w:t xml:space="preserve">Read the school’s newsletter and share this with your child </w:t>
            </w:r>
          </w:p>
          <w:p w14:paraId="4BB5B2D0" w14:textId="77777777" w:rsidR="00C118F2" w:rsidRDefault="00CB7FCA">
            <w:pPr>
              <w:numPr>
                <w:ilvl w:val="0"/>
                <w:numId w:val="18"/>
              </w:numPr>
              <w:spacing w:after="0"/>
              <w:ind w:hanging="360"/>
            </w:pPr>
            <w:r>
              <w:rPr>
                <w:color w:val="0070C0"/>
              </w:rPr>
              <w:t xml:space="preserve">Keeping medical appointments so that your child doesn’t get discharged without being seen by a professional  </w:t>
            </w:r>
          </w:p>
          <w:p w14:paraId="1499BC71" w14:textId="77777777" w:rsidR="00C118F2" w:rsidRDefault="00CB7FCA">
            <w:pPr>
              <w:numPr>
                <w:ilvl w:val="0"/>
                <w:numId w:val="18"/>
              </w:numPr>
              <w:spacing w:after="0"/>
              <w:ind w:hanging="360"/>
            </w:pPr>
            <w:r>
              <w:rPr>
                <w:color w:val="0070C0"/>
              </w:rPr>
              <w:t xml:space="preserve">Supervise your child’s online use including gaming, social media and use of mobile phones / tablets, ensuring this is age appropriate. </w:t>
            </w:r>
          </w:p>
          <w:p w14:paraId="68DEFD96" w14:textId="77777777" w:rsidR="00C118F2" w:rsidRDefault="00CB7FCA">
            <w:pPr>
              <w:numPr>
                <w:ilvl w:val="0"/>
                <w:numId w:val="18"/>
              </w:numPr>
              <w:spacing w:after="0"/>
              <w:ind w:hanging="360"/>
            </w:pPr>
            <w:r>
              <w:rPr>
                <w:color w:val="0070C0"/>
              </w:rPr>
              <w:t xml:space="preserve">You can contact always contact your child’s class teacher for specific information to help support your child at home. </w:t>
            </w:r>
          </w:p>
        </w:tc>
      </w:tr>
      <w:tr w:rsidR="00C118F2" w14:paraId="111154FF" w14:textId="77777777">
        <w:trPr>
          <w:trHeight w:val="353"/>
        </w:trPr>
        <w:tc>
          <w:tcPr>
            <w:tcW w:w="14740" w:type="dxa"/>
            <w:tcBorders>
              <w:top w:val="single" w:sz="4" w:space="0" w:color="000000"/>
              <w:left w:val="single" w:sz="4" w:space="0" w:color="000000"/>
              <w:bottom w:val="single" w:sz="4" w:space="0" w:color="000000"/>
              <w:right w:val="single" w:sz="4" w:space="0" w:color="000000"/>
            </w:tcBorders>
          </w:tcPr>
          <w:p w14:paraId="71F9A3E4" w14:textId="77777777" w:rsidR="00C118F2" w:rsidRDefault="00CB7FCA">
            <w:pPr>
              <w:spacing w:after="0"/>
            </w:pPr>
            <w:r>
              <w:rPr>
                <w:b/>
              </w:rPr>
              <w:t xml:space="preserve">How do we consult with and involve children and young people with SEND in planning and reviewing their education? </w:t>
            </w:r>
          </w:p>
        </w:tc>
      </w:tr>
      <w:tr w:rsidR="00C118F2" w14:paraId="1D63A78F" w14:textId="77777777">
        <w:trPr>
          <w:trHeight w:val="2765"/>
        </w:trPr>
        <w:tc>
          <w:tcPr>
            <w:tcW w:w="14740" w:type="dxa"/>
            <w:tcBorders>
              <w:top w:val="single" w:sz="4" w:space="0" w:color="000000"/>
              <w:left w:val="single" w:sz="4" w:space="0" w:color="000000"/>
              <w:bottom w:val="single" w:sz="4" w:space="0" w:color="000000"/>
              <w:right w:val="single" w:sz="4" w:space="0" w:color="000000"/>
            </w:tcBorders>
          </w:tcPr>
          <w:p w14:paraId="60F67527" w14:textId="77777777" w:rsidR="00C118F2" w:rsidRDefault="00CB7FCA">
            <w:pPr>
              <w:spacing w:after="24"/>
            </w:pPr>
            <w:r>
              <w:rPr>
                <w:b/>
                <w:color w:val="0070C0"/>
              </w:rPr>
              <w:lastRenderedPageBreak/>
              <w:t xml:space="preserve">Involving SEND Children in planning and reviewing their education. </w:t>
            </w:r>
          </w:p>
          <w:p w14:paraId="69F9540C" w14:textId="2652D5CA" w:rsidR="00C118F2" w:rsidRDefault="00CB7FCA">
            <w:pPr>
              <w:numPr>
                <w:ilvl w:val="0"/>
                <w:numId w:val="19"/>
              </w:numPr>
              <w:spacing w:after="48" w:line="237" w:lineRule="auto"/>
              <w:ind w:hanging="360"/>
            </w:pPr>
            <w:r>
              <w:rPr>
                <w:color w:val="0070C0"/>
              </w:rPr>
              <w:t xml:space="preserve">All SEND pupils have a Learning Plan </w:t>
            </w:r>
            <w:r w:rsidR="009D74D7">
              <w:rPr>
                <w:color w:val="0070C0"/>
              </w:rPr>
              <w:t xml:space="preserve">and use the </w:t>
            </w:r>
            <w:proofErr w:type="spellStart"/>
            <w:r w:rsidR="009D74D7">
              <w:rPr>
                <w:color w:val="0070C0"/>
              </w:rPr>
              <w:t>Showbie</w:t>
            </w:r>
            <w:proofErr w:type="spellEnd"/>
            <w:r w:rsidR="009D74D7">
              <w:rPr>
                <w:color w:val="0070C0"/>
              </w:rPr>
              <w:t xml:space="preserve"> app</w:t>
            </w:r>
            <w:r>
              <w:rPr>
                <w:color w:val="0070C0"/>
              </w:rPr>
              <w:t xml:space="preserve"> to evidence any work/interventions they complete independently or with an adult to support their learning plan targets. </w:t>
            </w:r>
          </w:p>
          <w:p w14:paraId="1D1A4C5E" w14:textId="77777777" w:rsidR="00C118F2" w:rsidRDefault="00CB7FCA">
            <w:pPr>
              <w:numPr>
                <w:ilvl w:val="0"/>
                <w:numId w:val="19"/>
              </w:numPr>
              <w:spacing w:after="45" w:line="240" w:lineRule="auto"/>
              <w:ind w:hanging="360"/>
            </w:pPr>
            <w:r>
              <w:rPr>
                <w:color w:val="0070C0"/>
              </w:rPr>
              <w:t xml:space="preserve">All SEND pupils are talked through their Learning Plan targets by their class teacher or LSA so that they are aware of what they are working on and what they need to do to make progress. </w:t>
            </w:r>
          </w:p>
          <w:p w14:paraId="14F07D3B" w14:textId="77777777" w:rsidR="00C118F2" w:rsidRDefault="00CB7FCA">
            <w:pPr>
              <w:numPr>
                <w:ilvl w:val="0"/>
                <w:numId w:val="19"/>
              </w:numPr>
              <w:spacing w:after="0"/>
              <w:ind w:hanging="360"/>
            </w:pPr>
            <w:r>
              <w:rPr>
                <w:color w:val="0070C0"/>
              </w:rPr>
              <w:t xml:space="preserve">Progress and achievements are celebrated with the child regularly. </w:t>
            </w:r>
          </w:p>
          <w:p w14:paraId="6900F40F" w14:textId="77777777" w:rsidR="00C118F2" w:rsidRDefault="00CB7FCA">
            <w:pPr>
              <w:numPr>
                <w:ilvl w:val="0"/>
                <w:numId w:val="19"/>
              </w:numPr>
              <w:spacing w:after="43" w:line="239" w:lineRule="auto"/>
              <w:ind w:hanging="360"/>
            </w:pPr>
            <w:r>
              <w:rPr>
                <w:color w:val="0070C0"/>
              </w:rPr>
              <w:t xml:space="preserve">Children with SEND are asked to complete SEND questionnaires in school to find out individual viewpoints with support from the SENDCo or a familiar adult. </w:t>
            </w:r>
          </w:p>
          <w:p w14:paraId="649FC30E" w14:textId="77777777" w:rsidR="00C118F2" w:rsidRDefault="00CB7FCA">
            <w:pPr>
              <w:numPr>
                <w:ilvl w:val="0"/>
                <w:numId w:val="19"/>
              </w:numPr>
              <w:spacing w:after="0"/>
              <w:ind w:hanging="360"/>
            </w:pPr>
            <w:r>
              <w:rPr>
                <w:color w:val="0070C0"/>
              </w:rPr>
              <w:t xml:space="preserve">Children with SEND are regularly asked about their learning in class and their views. </w:t>
            </w:r>
          </w:p>
          <w:p w14:paraId="3BB97C96" w14:textId="77777777" w:rsidR="005E7756" w:rsidRPr="005E7756" w:rsidRDefault="00CB7FCA">
            <w:pPr>
              <w:numPr>
                <w:ilvl w:val="0"/>
                <w:numId w:val="19"/>
              </w:numPr>
              <w:spacing w:after="0"/>
              <w:ind w:hanging="360"/>
            </w:pPr>
            <w:r>
              <w:rPr>
                <w:color w:val="0070C0"/>
              </w:rPr>
              <w:t>Children with SEND are encouraged to contribute their views on their learning prior to SEND meetings and parents’ evenings.</w:t>
            </w:r>
          </w:p>
          <w:p w14:paraId="600AE798" w14:textId="3CBDA5EE" w:rsidR="00C118F2" w:rsidRDefault="005E7756">
            <w:pPr>
              <w:numPr>
                <w:ilvl w:val="0"/>
                <w:numId w:val="19"/>
              </w:numPr>
              <w:spacing w:after="0"/>
              <w:ind w:hanging="360"/>
            </w:pPr>
            <w:r>
              <w:rPr>
                <w:color w:val="0070C0"/>
              </w:rPr>
              <w:t xml:space="preserve">Pupils with additional needs are encouraged to </w:t>
            </w:r>
            <w:r w:rsidR="00A512EB">
              <w:rPr>
                <w:color w:val="0070C0"/>
              </w:rPr>
              <w:t>apply to be part of our school council. We also have a SEND council to support learners to take part in wider opportunities in school.</w:t>
            </w:r>
            <w:r w:rsidR="00CB7FCA">
              <w:rPr>
                <w:color w:val="0070C0"/>
              </w:rPr>
              <w:t xml:space="preserve"> </w:t>
            </w:r>
          </w:p>
        </w:tc>
      </w:tr>
      <w:tr w:rsidR="00C118F2" w14:paraId="48876586" w14:textId="77777777">
        <w:trPr>
          <w:trHeight w:val="307"/>
        </w:trPr>
        <w:tc>
          <w:tcPr>
            <w:tcW w:w="14740" w:type="dxa"/>
            <w:tcBorders>
              <w:top w:val="single" w:sz="4" w:space="0" w:color="000000"/>
              <w:left w:val="single" w:sz="4" w:space="0" w:color="000000"/>
              <w:bottom w:val="single" w:sz="4" w:space="0" w:color="000000"/>
              <w:right w:val="single" w:sz="4" w:space="0" w:color="000000"/>
            </w:tcBorders>
            <w:shd w:val="clear" w:color="auto" w:fill="FFB64B"/>
          </w:tcPr>
          <w:p w14:paraId="131FDDA9" w14:textId="77777777" w:rsidR="00C118F2" w:rsidRDefault="00CB7FCA">
            <w:pPr>
              <w:spacing w:after="0"/>
            </w:pPr>
            <w:r>
              <w:rPr>
                <w:b/>
                <w:sz w:val="24"/>
              </w:rPr>
              <w:t xml:space="preserve">Teaching, Learning and Support </w:t>
            </w:r>
          </w:p>
        </w:tc>
      </w:tr>
      <w:tr w:rsidR="00C118F2" w14:paraId="16E25E66" w14:textId="77777777">
        <w:trPr>
          <w:trHeight w:val="853"/>
        </w:trPr>
        <w:tc>
          <w:tcPr>
            <w:tcW w:w="14740" w:type="dxa"/>
            <w:tcBorders>
              <w:top w:val="single" w:sz="4" w:space="0" w:color="000000"/>
              <w:left w:val="single" w:sz="4" w:space="0" w:color="000000"/>
              <w:bottom w:val="single" w:sz="4" w:space="0" w:color="000000"/>
              <w:right w:val="single" w:sz="4" w:space="0" w:color="000000"/>
            </w:tcBorders>
          </w:tcPr>
          <w:p w14:paraId="0D4EAA50" w14:textId="190AF8DD" w:rsidR="00C118F2" w:rsidRDefault="00CB7FCA">
            <w:pPr>
              <w:numPr>
                <w:ilvl w:val="0"/>
                <w:numId w:val="20"/>
              </w:numPr>
              <w:spacing w:after="0"/>
              <w:ind w:hanging="360"/>
            </w:pPr>
            <w:r>
              <w:rPr>
                <w:color w:val="0070C0"/>
              </w:rPr>
              <w:t xml:space="preserve">Children with SEND meet with the SENDCo </w:t>
            </w:r>
            <w:r w:rsidR="00A4120C">
              <w:rPr>
                <w:color w:val="0070C0"/>
              </w:rPr>
              <w:t xml:space="preserve">and their class teacher </w:t>
            </w:r>
            <w:r>
              <w:rPr>
                <w:color w:val="0070C0"/>
              </w:rPr>
              <w:t xml:space="preserve">to talk about their learning. </w:t>
            </w:r>
          </w:p>
          <w:p w14:paraId="1DE8705E" w14:textId="77777777" w:rsidR="00C118F2" w:rsidRDefault="00CB7FCA">
            <w:pPr>
              <w:numPr>
                <w:ilvl w:val="0"/>
                <w:numId w:val="20"/>
              </w:numPr>
              <w:spacing w:after="0"/>
              <w:ind w:hanging="360"/>
            </w:pPr>
            <w:r>
              <w:rPr>
                <w:color w:val="0070C0"/>
              </w:rPr>
              <w:t xml:space="preserve">Children with SEND may meet external agency representatives to talk about their learning and learning needs. </w:t>
            </w:r>
          </w:p>
          <w:p w14:paraId="17243A7E" w14:textId="77777777" w:rsidR="00A4120C" w:rsidRPr="00A4120C" w:rsidRDefault="00CB7FCA">
            <w:pPr>
              <w:numPr>
                <w:ilvl w:val="0"/>
                <w:numId w:val="20"/>
              </w:numPr>
              <w:spacing w:after="0"/>
              <w:ind w:hanging="360"/>
            </w:pPr>
            <w:r>
              <w:rPr>
                <w:color w:val="0070C0"/>
              </w:rPr>
              <w:t>Children with SEND are given verbal feedback in class as well as written feedback, where applicable, to keep them up to date in their learning.</w:t>
            </w:r>
          </w:p>
          <w:p w14:paraId="792B8D8D" w14:textId="39B67B39" w:rsidR="00C118F2" w:rsidRDefault="00A4120C">
            <w:pPr>
              <w:numPr>
                <w:ilvl w:val="0"/>
                <w:numId w:val="20"/>
              </w:numPr>
              <w:spacing w:after="0"/>
              <w:ind w:hanging="360"/>
            </w:pPr>
            <w:r>
              <w:rPr>
                <w:color w:val="0070C0"/>
              </w:rPr>
              <w:t xml:space="preserve">Children with SEND have accessibility plans and features on their </w:t>
            </w:r>
            <w:proofErr w:type="spellStart"/>
            <w:r>
              <w:rPr>
                <w:color w:val="0070C0"/>
              </w:rPr>
              <w:t>ipads</w:t>
            </w:r>
            <w:proofErr w:type="spellEnd"/>
            <w:r>
              <w:rPr>
                <w:color w:val="0070C0"/>
              </w:rPr>
              <w:t xml:space="preserve"> enabled e.g. </w:t>
            </w:r>
            <w:proofErr w:type="spellStart"/>
            <w:r>
              <w:rPr>
                <w:color w:val="0070C0"/>
              </w:rPr>
              <w:t>coloured</w:t>
            </w:r>
            <w:proofErr w:type="spellEnd"/>
            <w:r>
              <w:rPr>
                <w:color w:val="0070C0"/>
              </w:rPr>
              <w:t xml:space="preserve"> backgrounds, use of </w:t>
            </w:r>
            <w:r w:rsidR="00F14F23">
              <w:rPr>
                <w:color w:val="0070C0"/>
              </w:rPr>
              <w:t>‘Speak Text’ to help them to access the curriculum in class.</w:t>
            </w:r>
            <w:r w:rsidR="00CB7FCA">
              <w:rPr>
                <w:b/>
                <w:color w:val="0070C0"/>
              </w:rPr>
              <w:t xml:space="preserve"> </w:t>
            </w:r>
          </w:p>
        </w:tc>
      </w:tr>
      <w:tr w:rsidR="00C118F2" w14:paraId="5736F1A9" w14:textId="77777777">
        <w:trPr>
          <w:trHeight w:val="410"/>
        </w:trPr>
        <w:tc>
          <w:tcPr>
            <w:tcW w:w="14740" w:type="dxa"/>
            <w:tcBorders>
              <w:top w:val="single" w:sz="4" w:space="0" w:color="000000"/>
              <w:left w:val="single" w:sz="4" w:space="0" w:color="000000"/>
              <w:bottom w:val="single" w:sz="4" w:space="0" w:color="000000"/>
              <w:right w:val="single" w:sz="4" w:space="0" w:color="000000"/>
            </w:tcBorders>
          </w:tcPr>
          <w:p w14:paraId="054C326B" w14:textId="77777777" w:rsidR="00C118F2" w:rsidRDefault="00CB7FCA">
            <w:pPr>
              <w:spacing w:after="0"/>
            </w:pPr>
            <w:r>
              <w:rPr>
                <w:b/>
              </w:rPr>
              <w:t xml:space="preserve">How do you assess </w:t>
            </w:r>
            <w:r>
              <w:rPr>
                <w:b/>
              </w:rPr>
              <w:t xml:space="preserve">and evaluate the effectiveness of provision for children and young people with SEND?  </w:t>
            </w:r>
          </w:p>
        </w:tc>
      </w:tr>
      <w:tr w:rsidR="00C118F2" w14:paraId="455084D4" w14:textId="77777777">
        <w:trPr>
          <w:trHeight w:val="3584"/>
        </w:trPr>
        <w:tc>
          <w:tcPr>
            <w:tcW w:w="14740" w:type="dxa"/>
            <w:tcBorders>
              <w:top w:val="single" w:sz="4" w:space="0" w:color="000000"/>
              <w:left w:val="single" w:sz="4" w:space="0" w:color="000000"/>
              <w:bottom w:val="single" w:sz="4" w:space="0" w:color="000000"/>
              <w:right w:val="single" w:sz="4" w:space="0" w:color="000000"/>
            </w:tcBorders>
          </w:tcPr>
          <w:p w14:paraId="71E1C279" w14:textId="77777777" w:rsidR="00C118F2" w:rsidRDefault="00CB7FCA">
            <w:pPr>
              <w:spacing w:after="24"/>
            </w:pPr>
            <w:r>
              <w:rPr>
                <w:b/>
                <w:color w:val="0070C0"/>
              </w:rPr>
              <w:t xml:space="preserve">Effective Provision </w:t>
            </w:r>
          </w:p>
          <w:p w14:paraId="7CEE933D" w14:textId="77777777" w:rsidR="00C118F2" w:rsidRDefault="00CB7FCA">
            <w:pPr>
              <w:numPr>
                <w:ilvl w:val="0"/>
                <w:numId w:val="21"/>
              </w:numPr>
              <w:spacing w:after="44" w:line="239" w:lineRule="auto"/>
              <w:ind w:hanging="360"/>
            </w:pPr>
            <w:r>
              <w:rPr>
                <w:color w:val="0070C0"/>
              </w:rPr>
              <w:t xml:space="preserve">Class teachers create a termly provision map showing all the additional targeted support being put in place for children in their classes. This is then shared with the SENDCo who reviews all interventions taking place across school </w:t>
            </w:r>
          </w:p>
          <w:p w14:paraId="679391F4" w14:textId="77777777" w:rsidR="00C118F2" w:rsidRDefault="00CB7FCA">
            <w:pPr>
              <w:numPr>
                <w:ilvl w:val="0"/>
                <w:numId w:val="21"/>
              </w:numPr>
              <w:spacing w:after="0"/>
              <w:ind w:hanging="360"/>
            </w:pPr>
            <w:r>
              <w:rPr>
                <w:color w:val="0070C0"/>
              </w:rPr>
              <w:t xml:space="preserve">The SENDCo creates a provision map on the SEND register showing all the support being put into place for SEND children  </w:t>
            </w:r>
          </w:p>
          <w:p w14:paraId="23533527" w14:textId="77777777" w:rsidR="00C118F2" w:rsidRDefault="00CB7FCA">
            <w:pPr>
              <w:numPr>
                <w:ilvl w:val="0"/>
                <w:numId w:val="21"/>
              </w:numPr>
              <w:spacing w:after="46" w:line="239" w:lineRule="auto"/>
              <w:ind w:hanging="360"/>
            </w:pPr>
            <w:r>
              <w:rPr>
                <w:color w:val="0070C0"/>
              </w:rPr>
              <w:t xml:space="preserve">All provision maps are reviewed at least termly and outcomes and impact measured after SEND Review evenings and pupil progress meetings with the Head of School. </w:t>
            </w:r>
          </w:p>
          <w:p w14:paraId="4A2AE824" w14:textId="77777777" w:rsidR="00C118F2" w:rsidRDefault="00CB7FCA">
            <w:pPr>
              <w:numPr>
                <w:ilvl w:val="0"/>
                <w:numId w:val="21"/>
              </w:numPr>
              <w:spacing w:after="46" w:line="239" w:lineRule="auto"/>
              <w:ind w:hanging="360"/>
            </w:pPr>
            <w:r>
              <w:rPr>
                <w:color w:val="0070C0"/>
              </w:rPr>
              <w:t xml:space="preserve">Parents/carers of children with SEND are notified of their children’s target on their child’s Learning Plan which is discussed with them by the class teacher/SENDCo at the end of each term.  </w:t>
            </w:r>
          </w:p>
          <w:p w14:paraId="6B189826" w14:textId="77777777" w:rsidR="00C118F2" w:rsidRDefault="00CB7FCA">
            <w:pPr>
              <w:numPr>
                <w:ilvl w:val="0"/>
                <w:numId w:val="21"/>
              </w:numPr>
              <w:spacing w:after="48" w:line="237" w:lineRule="auto"/>
              <w:ind w:hanging="360"/>
            </w:pPr>
            <w:r>
              <w:rPr>
                <w:color w:val="0070C0"/>
              </w:rPr>
              <w:t xml:space="preserve">Children with SEND gain feedback from the teachers and LSAs working with them and they are encouraged to share their ideas about what they feel they need additional support with, which can impact on the support the receive. </w:t>
            </w:r>
          </w:p>
          <w:p w14:paraId="2991D94D" w14:textId="77777777" w:rsidR="00C118F2" w:rsidRDefault="00CB7FCA">
            <w:pPr>
              <w:numPr>
                <w:ilvl w:val="0"/>
                <w:numId w:val="21"/>
              </w:numPr>
              <w:spacing w:after="0"/>
              <w:ind w:hanging="360"/>
            </w:pPr>
            <w:r>
              <w:rPr>
                <w:color w:val="0070C0"/>
              </w:rPr>
              <w:t xml:space="preserve">Children with SEND are encouraged share their views on the support they receive so that they are involved in the decision making process. </w:t>
            </w:r>
          </w:p>
          <w:p w14:paraId="5B4A1D3D" w14:textId="77777777" w:rsidR="00C118F2" w:rsidRDefault="00CB7FCA">
            <w:pPr>
              <w:numPr>
                <w:ilvl w:val="0"/>
                <w:numId w:val="21"/>
              </w:numPr>
              <w:spacing w:after="0"/>
              <w:ind w:hanging="360"/>
            </w:pPr>
            <w:r>
              <w:rPr>
                <w:color w:val="0070C0"/>
              </w:rPr>
              <w:t>Parents are encouraged to feedback to school about their thoughts and experiences at any time either in person or through formal survey opportunities at different times to obtain parent/carer viewpoints.</w:t>
            </w:r>
            <w:r>
              <w:rPr>
                <w:b/>
                <w:color w:val="0070C0"/>
              </w:rPr>
              <w:t xml:space="preserve"> </w:t>
            </w:r>
          </w:p>
        </w:tc>
      </w:tr>
      <w:tr w:rsidR="00C118F2" w14:paraId="70BF8D0B" w14:textId="77777777">
        <w:trPr>
          <w:trHeight w:val="410"/>
        </w:trPr>
        <w:tc>
          <w:tcPr>
            <w:tcW w:w="14740" w:type="dxa"/>
            <w:tcBorders>
              <w:top w:val="single" w:sz="4" w:space="0" w:color="000000"/>
              <w:left w:val="single" w:sz="4" w:space="0" w:color="000000"/>
              <w:bottom w:val="single" w:sz="4" w:space="0" w:color="000000"/>
              <w:right w:val="single" w:sz="4" w:space="0" w:color="000000"/>
            </w:tcBorders>
          </w:tcPr>
          <w:p w14:paraId="3D04806C" w14:textId="77777777" w:rsidR="00C118F2" w:rsidRDefault="00CB7FCA">
            <w:pPr>
              <w:spacing w:after="0"/>
            </w:pPr>
            <w:r>
              <w:rPr>
                <w:b/>
                <w:color w:val="0070C0"/>
              </w:rPr>
              <w:lastRenderedPageBreak/>
              <w:t xml:space="preserve"> </w:t>
            </w:r>
          </w:p>
        </w:tc>
      </w:tr>
    </w:tbl>
    <w:p w14:paraId="7F92C8B7" w14:textId="77777777" w:rsidR="00C118F2" w:rsidRDefault="00CB7FCA">
      <w:pPr>
        <w:spacing w:after="0"/>
        <w:jc w:val="both"/>
      </w:pPr>
      <w:r>
        <w:rPr>
          <w:rFonts w:cs="Calibri"/>
          <w:sz w:val="8"/>
        </w:rPr>
        <w:t xml:space="preserve"> </w:t>
      </w:r>
    </w:p>
    <w:tbl>
      <w:tblPr>
        <w:tblStyle w:val="TableGrid"/>
        <w:tblW w:w="14726" w:type="dxa"/>
        <w:tblInd w:w="-164" w:type="dxa"/>
        <w:tblCellMar>
          <w:top w:w="48" w:type="dxa"/>
          <w:left w:w="107" w:type="dxa"/>
          <w:bottom w:w="0" w:type="dxa"/>
          <w:right w:w="261" w:type="dxa"/>
        </w:tblCellMar>
        <w:tblLook w:val="04A0" w:firstRow="1" w:lastRow="0" w:firstColumn="1" w:lastColumn="0" w:noHBand="0" w:noVBand="1"/>
      </w:tblPr>
      <w:tblGrid>
        <w:gridCol w:w="14726"/>
      </w:tblGrid>
      <w:tr w:rsidR="00C118F2" w14:paraId="3A7A3BAA" w14:textId="77777777">
        <w:trPr>
          <w:trHeight w:val="300"/>
        </w:trPr>
        <w:tc>
          <w:tcPr>
            <w:tcW w:w="14726" w:type="dxa"/>
            <w:tcBorders>
              <w:top w:val="single" w:sz="4" w:space="0" w:color="000000"/>
              <w:left w:val="single" w:sz="4" w:space="0" w:color="000000"/>
              <w:bottom w:val="single" w:sz="4" w:space="0" w:color="000000"/>
              <w:right w:val="single" w:sz="4" w:space="0" w:color="000000"/>
            </w:tcBorders>
            <w:shd w:val="clear" w:color="auto" w:fill="FFD03B"/>
          </w:tcPr>
          <w:p w14:paraId="3D2B2013" w14:textId="77777777" w:rsidR="00C118F2" w:rsidRDefault="00CB7FCA">
            <w:pPr>
              <w:spacing w:after="0"/>
            </w:pPr>
            <w:r>
              <w:rPr>
                <w:b/>
                <w:sz w:val="24"/>
              </w:rPr>
              <w:t xml:space="preserve">Keeping students safe and supporting their wellbeing </w:t>
            </w:r>
          </w:p>
        </w:tc>
      </w:tr>
      <w:tr w:rsidR="00C118F2" w14:paraId="540063BA" w14:textId="77777777">
        <w:trPr>
          <w:trHeight w:val="280"/>
        </w:trPr>
        <w:tc>
          <w:tcPr>
            <w:tcW w:w="14726" w:type="dxa"/>
            <w:tcBorders>
              <w:top w:val="single" w:sz="4" w:space="0" w:color="000000"/>
              <w:left w:val="single" w:sz="4" w:space="0" w:color="000000"/>
              <w:bottom w:val="single" w:sz="4" w:space="0" w:color="000000"/>
              <w:right w:val="single" w:sz="4" w:space="0" w:color="000000"/>
            </w:tcBorders>
          </w:tcPr>
          <w:p w14:paraId="7E4FBC86" w14:textId="77777777" w:rsidR="00C118F2" w:rsidRDefault="00CB7FCA">
            <w:pPr>
              <w:spacing w:after="0"/>
            </w:pPr>
            <w:r>
              <w:rPr>
                <w:b/>
              </w:rPr>
              <w:t xml:space="preserve">How do you ensure that my child or young person stays safe outside of the classroom?  </w:t>
            </w:r>
          </w:p>
        </w:tc>
      </w:tr>
      <w:tr w:rsidR="00C118F2" w14:paraId="1E46492E" w14:textId="77777777">
        <w:trPr>
          <w:trHeight w:val="2756"/>
        </w:trPr>
        <w:tc>
          <w:tcPr>
            <w:tcW w:w="14726" w:type="dxa"/>
            <w:tcBorders>
              <w:top w:val="single" w:sz="4" w:space="0" w:color="000000"/>
              <w:left w:val="single" w:sz="4" w:space="0" w:color="000000"/>
              <w:bottom w:val="single" w:sz="4" w:space="0" w:color="000000"/>
              <w:right w:val="single" w:sz="4" w:space="0" w:color="000000"/>
            </w:tcBorders>
          </w:tcPr>
          <w:p w14:paraId="2DFECAEF" w14:textId="77777777" w:rsidR="00C118F2" w:rsidRDefault="00CB7FCA">
            <w:pPr>
              <w:spacing w:after="24"/>
            </w:pPr>
            <w:r>
              <w:rPr>
                <w:b/>
                <w:color w:val="0070C0"/>
              </w:rPr>
              <w:t xml:space="preserve">Handover arrangements at the start of the school day: </w:t>
            </w:r>
          </w:p>
          <w:p w14:paraId="22BC100A" w14:textId="77777777" w:rsidR="00C118F2" w:rsidRDefault="00CB7FCA">
            <w:pPr>
              <w:numPr>
                <w:ilvl w:val="0"/>
                <w:numId w:val="22"/>
              </w:numPr>
              <w:spacing w:after="46" w:line="239" w:lineRule="auto"/>
              <w:ind w:hanging="360"/>
            </w:pPr>
            <w:r>
              <w:rPr>
                <w:color w:val="0070C0"/>
              </w:rPr>
              <w:t xml:space="preserve">Children are asked to enter school via the front blue gate, onto the Key Stage 2 playground, having left parents, and walk to their classroom, where they are met by an adult – usually the class teacher. </w:t>
            </w:r>
          </w:p>
          <w:p w14:paraId="23C0019D" w14:textId="77777777" w:rsidR="00C118F2" w:rsidRDefault="00CB7FCA">
            <w:pPr>
              <w:numPr>
                <w:ilvl w:val="0"/>
                <w:numId w:val="22"/>
              </w:numPr>
              <w:spacing w:after="45" w:line="240" w:lineRule="auto"/>
              <w:ind w:hanging="360"/>
            </w:pPr>
            <w:r>
              <w:rPr>
                <w:color w:val="0070C0"/>
              </w:rPr>
              <w:t xml:space="preserve">A member of SLT and one of our Safeguarding Leads will greet children and parents at the gate and are available to pay on any messages to the school office/class teacher. </w:t>
            </w:r>
          </w:p>
          <w:p w14:paraId="180A9D6F" w14:textId="77777777" w:rsidR="00C118F2" w:rsidRDefault="00CB7FCA">
            <w:pPr>
              <w:numPr>
                <w:ilvl w:val="0"/>
                <w:numId w:val="22"/>
              </w:numPr>
              <w:spacing w:after="0"/>
              <w:ind w:hanging="360"/>
            </w:pPr>
            <w:r>
              <w:rPr>
                <w:color w:val="0070C0"/>
              </w:rPr>
              <w:t xml:space="preserve">Children with 1:1 provision are met by the designated Learning Support Assistant if necessary. </w:t>
            </w:r>
          </w:p>
          <w:p w14:paraId="6A46640B" w14:textId="77777777" w:rsidR="00C118F2" w:rsidRDefault="00CB7FCA">
            <w:pPr>
              <w:numPr>
                <w:ilvl w:val="0"/>
                <w:numId w:val="22"/>
              </w:numPr>
              <w:spacing w:after="0"/>
              <w:ind w:hanging="360"/>
            </w:pPr>
            <w:r>
              <w:rPr>
                <w:color w:val="0070C0"/>
              </w:rPr>
              <w:t xml:space="preserve">Children who are late are asked to go to the main school office where they can be signed in. </w:t>
            </w:r>
          </w:p>
          <w:p w14:paraId="2978E718" w14:textId="77777777" w:rsidR="00C118F2" w:rsidRDefault="00CB7FCA">
            <w:pPr>
              <w:numPr>
                <w:ilvl w:val="0"/>
                <w:numId w:val="22"/>
              </w:numPr>
              <w:spacing w:after="0"/>
              <w:ind w:hanging="360"/>
            </w:pPr>
            <w:r>
              <w:rPr>
                <w:color w:val="0070C0"/>
              </w:rPr>
              <w:t xml:space="preserve">Any communication by parents/carers is encouraged to be made through the school office rather than on the door to prevent delays in registration and diminished supervision – please note that teachers will be unable to meet with parents on the gate. If you require an appointment, please liaise an appropriate time with the school office. </w:t>
            </w:r>
          </w:p>
        </w:tc>
      </w:tr>
    </w:tbl>
    <w:p w14:paraId="09722BCD" w14:textId="77777777" w:rsidR="00C118F2" w:rsidRDefault="00C118F2">
      <w:pPr>
        <w:spacing w:after="0"/>
        <w:ind w:left="-1440" w:right="13924"/>
      </w:pPr>
    </w:p>
    <w:tbl>
      <w:tblPr>
        <w:tblStyle w:val="TableGrid"/>
        <w:tblW w:w="14726" w:type="dxa"/>
        <w:tblInd w:w="-164" w:type="dxa"/>
        <w:tblCellMar>
          <w:top w:w="49" w:type="dxa"/>
          <w:left w:w="107" w:type="dxa"/>
          <w:bottom w:w="0" w:type="dxa"/>
          <w:right w:w="115" w:type="dxa"/>
        </w:tblCellMar>
        <w:tblLook w:val="04A0" w:firstRow="1" w:lastRow="0" w:firstColumn="1" w:lastColumn="0" w:noHBand="0" w:noVBand="1"/>
      </w:tblPr>
      <w:tblGrid>
        <w:gridCol w:w="14726"/>
      </w:tblGrid>
      <w:tr w:rsidR="00C118F2" w14:paraId="366C903E" w14:textId="77777777">
        <w:trPr>
          <w:trHeight w:val="300"/>
        </w:trPr>
        <w:tc>
          <w:tcPr>
            <w:tcW w:w="14726" w:type="dxa"/>
            <w:tcBorders>
              <w:top w:val="single" w:sz="4" w:space="0" w:color="000000"/>
              <w:left w:val="single" w:sz="4" w:space="0" w:color="000000"/>
              <w:bottom w:val="single" w:sz="4" w:space="0" w:color="000000"/>
              <w:right w:val="single" w:sz="4" w:space="0" w:color="000000"/>
            </w:tcBorders>
            <w:shd w:val="clear" w:color="auto" w:fill="FFD03B"/>
          </w:tcPr>
          <w:p w14:paraId="7C0712E3" w14:textId="77777777" w:rsidR="00C118F2" w:rsidRDefault="00CB7FCA">
            <w:pPr>
              <w:spacing w:after="0"/>
            </w:pPr>
            <w:r>
              <w:rPr>
                <w:b/>
                <w:sz w:val="24"/>
              </w:rPr>
              <w:t xml:space="preserve">Keeping students safe and supporting their wellbeing </w:t>
            </w:r>
          </w:p>
        </w:tc>
      </w:tr>
      <w:tr w:rsidR="00C118F2" w14:paraId="15EE15D2" w14:textId="77777777">
        <w:trPr>
          <w:trHeight w:val="8561"/>
        </w:trPr>
        <w:tc>
          <w:tcPr>
            <w:tcW w:w="14726" w:type="dxa"/>
            <w:tcBorders>
              <w:top w:val="single" w:sz="4" w:space="0" w:color="000000"/>
              <w:left w:val="single" w:sz="4" w:space="0" w:color="000000"/>
              <w:bottom w:val="single" w:sz="4" w:space="0" w:color="000000"/>
              <w:right w:val="single" w:sz="4" w:space="0" w:color="000000"/>
            </w:tcBorders>
          </w:tcPr>
          <w:p w14:paraId="7DE66513" w14:textId="77777777" w:rsidR="00C118F2" w:rsidRDefault="00CB7FCA">
            <w:pPr>
              <w:spacing w:after="0"/>
            </w:pPr>
            <w:r>
              <w:rPr>
                <w:color w:val="0070C0"/>
              </w:rPr>
              <w:lastRenderedPageBreak/>
              <w:t xml:space="preserve"> </w:t>
            </w:r>
          </w:p>
          <w:p w14:paraId="0AC07FD8" w14:textId="77777777" w:rsidR="00C118F2" w:rsidRDefault="00CB7FCA">
            <w:pPr>
              <w:spacing w:after="24"/>
            </w:pPr>
            <w:r>
              <w:rPr>
                <w:b/>
                <w:color w:val="0070C0"/>
              </w:rPr>
              <w:t xml:space="preserve">Break and Dinner Times </w:t>
            </w:r>
          </w:p>
          <w:p w14:paraId="15F53133" w14:textId="77777777" w:rsidR="00C118F2" w:rsidRDefault="00CB7FCA">
            <w:pPr>
              <w:numPr>
                <w:ilvl w:val="0"/>
                <w:numId w:val="23"/>
              </w:numPr>
              <w:spacing w:after="0"/>
              <w:ind w:hanging="360"/>
            </w:pPr>
            <w:r>
              <w:rPr>
                <w:color w:val="0070C0"/>
              </w:rPr>
              <w:t xml:space="preserve">Classes are supervised at all times by LSAs at break times and Lunchtime supervisors during lunchtime. </w:t>
            </w:r>
          </w:p>
          <w:p w14:paraId="7A6D400D" w14:textId="77777777" w:rsidR="00C118F2" w:rsidRDefault="00CB7FCA">
            <w:pPr>
              <w:numPr>
                <w:ilvl w:val="0"/>
                <w:numId w:val="23"/>
              </w:numPr>
              <w:spacing w:after="0"/>
              <w:ind w:hanging="360"/>
            </w:pPr>
            <w:r>
              <w:rPr>
                <w:color w:val="0070C0"/>
              </w:rPr>
              <w:t xml:space="preserve">Quiet areas on playgrounds are available for those children wishing to use them </w:t>
            </w:r>
          </w:p>
          <w:p w14:paraId="4C3F1A59" w14:textId="77777777" w:rsidR="00C118F2" w:rsidRDefault="00CB7FCA">
            <w:pPr>
              <w:numPr>
                <w:ilvl w:val="0"/>
                <w:numId w:val="23"/>
              </w:numPr>
              <w:spacing w:after="48" w:line="237" w:lineRule="auto"/>
              <w:ind w:hanging="360"/>
            </w:pPr>
            <w:r>
              <w:rPr>
                <w:color w:val="0070C0"/>
              </w:rPr>
              <w:t xml:space="preserve">Children with an Education Health Care Plan stipulating the need for lunchtime supervision are given a designated person to ensure their safety during lunchtimes for the stipulated time in the EHC Plan. </w:t>
            </w:r>
          </w:p>
          <w:p w14:paraId="2BE2AA44" w14:textId="77777777" w:rsidR="00C118F2" w:rsidRDefault="00CB7FCA">
            <w:pPr>
              <w:numPr>
                <w:ilvl w:val="0"/>
                <w:numId w:val="23"/>
              </w:numPr>
              <w:spacing w:after="0"/>
              <w:ind w:hanging="360"/>
            </w:pPr>
            <w:r>
              <w:rPr>
                <w:color w:val="0070C0"/>
              </w:rPr>
              <w:t xml:space="preserve">All lunchtimes supervisors and staff are first aid trained and DBS checked. </w:t>
            </w:r>
          </w:p>
          <w:p w14:paraId="5F7F1A65" w14:textId="77777777" w:rsidR="00DA2E06" w:rsidRPr="00DA2E06" w:rsidRDefault="00CB7FCA">
            <w:pPr>
              <w:numPr>
                <w:ilvl w:val="0"/>
                <w:numId w:val="23"/>
              </w:numPr>
              <w:spacing w:after="0"/>
              <w:ind w:hanging="360"/>
            </w:pPr>
            <w:r>
              <w:rPr>
                <w:color w:val="0070C0"/>
              </w:rPr>
              <w:t>Separate arrangements are made for children with medical needs, allergies or significant conditions on a case by case scenario</w:t>
            </w:r>
          </w:p>
          <w:p w14:paraId="31AAB5B1" w14:textId="7C82A655" w:rsidR="00C118F2" w:rsidRDefault="00DA2E06">
            <w:pPr>
              <w:numPr>
                <w:ilvl w:val="0"/>
                <w:numId w:val="23"/>
              </w:numPr>
              <w:spacing w:after="0"/>
              <w:ind w:hanging="360"/>
            </w:pPr>
            <w:r>
              <w:rPr>
                <w:color w:val="0070C0"/>
              </w:rPr>
              <w:t>We have a Sensory Room at the front of school available to any child who needs a quiet space/sensory regulation</w:t>
            </w:r>
            <w:r w:rsidR="00CB7FCA">
              <w:rPr>
                <w:color w:val="0070C0"/>
              </w:rPr>
              <w:t xml:space="preserve"> </w:t>
            </w:r>
          </w:p>
          <w:p w14:paraId="7D09099C" w14:textId="77777777" w:rsidR="00C118F2" w:rsidRDefault="00CB7FCA">
            <w:pPr>
              <w:spacing w:after="0"/>
            </w:pPr>
            <w:r>
              <w:rPr>
                <w:color w:val="0070C0"/>
              </w:rPr>
              <w:t xml:space="preserve"> </w:t>
            </w:r>
          </w:p>
          <w:p w14:paraId="5EC29C5B" w14:textId="77777777" w:rsidR="00C118F2" w:rsidRDefault="00CB7FCA">
            <w:pPr>
              <w:spacing w:after="24"/>
            </w:pPr>
            <w:r>
              <w:rPr>
                <w:b/>
                <w:color w:val="0070C0"/>
              </w:rPr>
              <w:t xml:space="preserve">Staying safe moving between classrooms </w:t>
            </w:r>
          </w:p>
          <w:p w14:paraId="6AF54478" w14:textId="77777777" w:rsidR="00C118F2" w:rsidRDefault="00CB7FCA">
            <w:pPr>
              <w:numPr>
                <w:ilvl w:val="0"/>
                <w:numId w:val="23"/>
              </w:numPr>
              <w:spacing w:after="0"/>
              <w:ind w:hanging="360"/>
            </w:pPr>
            <w:r>
              <w:rPr>
                <w:color w:val="0070C0"/>
              </w:rPr>
              <w:t xml:space="preserve">Where possible children’s movements around school are </w:t>
            </w:r>
            <w:proofErr w:type="spellStart"/>
            <w:r>
              <w:rPr>
                <w:color w:val="0070C0"/>
              </w:rPr>
              <w:t>minimised</w:t>
            </w:r>
            <w:proofErr w:type="spellEnd"/>
            <w:r>
              <w:rPr>
                <w:color w:val="0070C0"/>
              </w:rPr>
              <w:t xml:space="preserve">. </w:t>
            </w:r>
          </w:p>
          <w:p w14:paraId="5E50A1A2" w14:textId="77777777" w:rsidR="00C118F2" w:rsidRDefault="00CB7FCA">
            <w:pPr>
              <w:numPr>
                <w:ilvl w:val="0"/>
                <w:numId w:val="23"/>
              </w:numPr>
              <w:spacing w:after="0"/>
              <w:ind w:hanging="360"/>
            </w:pPr>
            <w:r>
              <w:rPr>
                <w:color w:val="0070C0"/>
              </w:rPr>
              <w:t xml:space="preserve">Children are reminded to walk sensibly around school. </w:t>
            </w:r>
          </w:p>
          <w:p w14:paraId="5655AF39" w14:textId="77777777" w:rsidR="00C118F2" w:rsidRDefault="00CB7FCA">
            <w:pPr>
              <w:spacing w:after="24"/>
            </w:pPr>
            <w:r>
              <w:rPr>
                <w:b/>
                <w:color w:val="0070C0"/>
              </w:rPr>
              <w:t xml:space="preserve">Keeping students safe and supporting their wellbeing </w:t>
            </w:r>
          </w:p>
          <w:p w14:paraId="303002B6" w14:textId="77777777" w:rsidR="00C118F2" w:rsidRDefault="00CB7FCA">
            <w:pPr>
              <w:numPr>
                <w:ilvl w:val="0"/>
                <w:numId w:val="23"/>
              </w:numPr>
              <w:spacing w:after="0"/>
              <w:ind w:hanging="360"/>
            </w:pPr>
            <w:r>
              <w:rPr>
                <w:color w:val="0070C0"/>
              </w:rPr>
              <w:t xml:space="preserve">Any movement between classrooms is supervised where possible. </w:t>
            </w:r>
          </w:p>
          <w:p w14:paraId="3CE4D443" w14:textId="77777777" w:rsidR="00C118F2" w:rsidRDefault="00CB7FCA">
            <w:pPr>
              <w:numPr>
                <w:ilvl w:val="0"/>
                <w:numId w:val="23"/>
              </w:numPr>
              <w:spacing w:after="0"/>
              <w:ind w:hanging="360"/>
            </w:pPr>
            <w:r>
              <w:rPr>
                <w:color w:val="0070C0"/>
              </w:rPr>
              <w:t xml:space="preserve">Children with physical needs are monitored carefully during movement periods – moving at the back of a line or with assistance where necessary </w:t>
            </w:r>
          </w:p>
          <w:p w14:paraId="31AFE781" w14:textId="77777777" w:rsidR="00C118F2" w:rsidRDefault="00CB7FCA">
            <w:pPr>
              <w:numPr>
                <w:ilvl w:val="0"/>
                <w:numId w:val="23"/>
              </w:numPr>
              <w:spacing w:after="0"/>
              <w:ind w:hanging="360"/>
            </w:pPr>
            <w:r>
              <w:rPr>
                <w:color w:val="0070C0"/>
              </w:rPr>
              <w:t xml:space="preserve">Children with Social Emotional Mental Health Needs may have alternative arrangements. </w:t>
            </w:r>
          </w:p>
          <w:p w14:paraId="44511F8C" w14:textId="77777777" w:rsidR="00C118F2" w:rsidRDefault="00CB7FCA">
            <w:pPr>
              <w:numPr>
                <w:ilvl w:val="0"/>
                <w:numId w:val="23"/>
              </w:numPr>
              <w:spacing w:after="0"/>
              <w:ind w:hanging="360"/>
            </w:pPr>
            <w:r>
              <w:rPr>
                <w:color w:val="0070C0"/>
              </w:rPr>
              <w:t xml:space="preserve">Children move safely and quietly around the building to change lessons, go to break/lunchtime or move to Worship </w:t>
            </w:r>
          </w:p>
          <w:p w14:paraId="773415F9" w14:textId="77777777" w:rsidR="00C118F2" w:rsidRDefault="00CB7FCA">
            <w:pPr>
              <w:numPr>
                <w:ilvl w:val="0"/>
                <w:numId w:val="23"/>
              </w:numPr>
              <w:spacing w:after="0" w:line="239" w:lineRule="auto"/>
              <w:ind w:hanging="360"/>
            </w:pPr>
            <w:r>
              <w:rPr>
                <w:color w:val="0070C0"/>
              </w:rPr>
              <w:t xml:space="preserve">Where possible, external doorways are key code protected to ensure children’s safety whilst on site. All external gates leading off site are kept locked at all times and are only opened by a staff member to allow pupils to enter and exit at the appropriate times, under supervision. </w:t>
            </w:r>
          </w:p>
          <w:p w14:paraId="243BE2AD" w14:textId="77777777" w:rsidR="00C118F2" w:rsidRDefault="00CB7FCA">
            <w:pPr>
              <w:spacing w:after="0"/>
            </w:pPr>
            <w:r>
              <w:rPr>
                <w:color w:val="0070C0"/>
              </w:rPr>
              <w:t xml:space="preserve"> </w:t>
            </w:r>
          </w:p>
          <w:p w14:paraId="2873CC02" w14:textId="77777777" w:rsidR="00C118F2" w:rsidRDefault="00CB7FCA">
            <w:pPr>
              <w:spacing w:after="24"/>
            </w:pPr>
            <w:r>
              <w:rPr>
                <w:b/>
                <w:color w:val="0070C0"/>
              </w:rPr>
              <w:t xml:space="preserve">Educational Visits &amp; Risk Assessments: </w:t>
            </w:r>
          </w:p>
          <w:p w14:paraId="7D66354D" w14:textId="77777777" w:rsidR="00C118F2" w:rsidRDefault="00CB7FCA">
            <w:pPr>
              <w:numPr>
                <w:ilvl w:val="0"/>
                <w:numId w:val="23"/>
              </w:numPr>
              <w:spacing w:after="0"/>
              <w:ind w:hanging="360"/>
            </w:pPr>
            <w:r>
              <w:rPr>
                <w:color w:val="0070C0"/>
              </w:rPr>
              <w:t xml:space="preserve">Risk Assessment for all educational visits are made using Evolve Online </w:t>
            </w:r>
          </w:p>
          <w:p w14:paraId="5517BD3D" w14:textId="77777777" w:rsidR="00C118F2" w:rsidRDefault="00CB7FCA">
            <w:pPr>
              <w:numPr>
                <w:ilvl w:val="0"/>
                <w:numId w:val="23"/>
              </w:numPr>
              <w:spacing w:after="0"/>
              <w:ind w:hanging="360"/>
            </w:pPr>
            <w:r>
              <w:rPr>
                <w:color w:val="0070C0"/>
              </w:rPr>
              <w:t xml:space="preserve">Risk assessment are also made for children with significant medical needs or social/emotional needs </w:t>
            </w:r>
          </w:p>
          <w:p w14:paraId="0AC3A727" w14:textId="77777777" w:rsidR="00C118F2" w:rsidRDefault="00CB7FCA">
            <w:pPr>
              <w:numPr>
                <w:ilvl w:val="0"/>
                <w:numId w:val="23"/>
              </w:numPr>
              <w:spacing w:after="0"/>
              <w:ind w:hanging="360"/>
            </w:pPr>
            <w:r>
              <w:rPr>
                <w:color w:val="0070C0"/>
              </w:rPr>
              <w:t xml:space="preserve">A range of generic risk assessment exist in school for everyday occurrences such as the safety of classroom environments, PE lessons, personal care etc. </w:t>
            </w:r>
          </w:p>
          <w:p w14:paraId="0EF03C6B" w14:textId="77777777" w:rsidR="00C118F2" w:rsidRDefault="00CB7FCA">
            <w:pPr>
              <w:numPr>
                <w:ilvl w:val="0"/>
                <w:numId w:val="23"/>
              </w:numPr>
              <w:spacing w:after="47" w:line="239" w:lineRule="auto"/>
              <w:ind w:hanging="360"/>
            </w:pPr>
            <w:r>
              <w:rPr>
                <w:color w:val="0070C0"/>
              </w:rPr>
              <w:t xml:space="preserve">Individual risk Assessment for some children are made for educational visits in order to ensure the activities are as safe as possible for them. Should a risk assessment show that an activity is not safe for your child, then you will be notified and the concerns discussed.  </w:t>
            </w:r>
          </w:p>
          <w:p w14:paraId="314A7FA8" w14:textId="77777777" w:rsidR="00C118F2" w:rsidRDefault="00CB7FCA">
            <w:pPr>
              <w:numPr>
                <w:ilvl w:val="0"/>
                <w:numId w:val="23"/>
              </w:numPr>
              <w:spacing w:after="48" w:line="237" w:lineRule="auto"/>
              <w:ind w:hanging="360"/>
            </w:pPr>
            <w:r>
              <w:rPr>
                <w:color w:val="0070C0"/>
              </w:rPr>
              <w:t xml:space="preserve">Parents are encouraged to notify school with any considerations regarding risk assessment that need to be considered for their child on school visits irrespective of their child’s needs. </w:t>
            </w:r>
          </w:p>
          <w:p w14:paraId="12101F02" w14:textId="77777777" w:rsidR="00C118F2" w:rsidRDefault="00CB7FCA">
            <w:pPr>
              <w:numPr>
                <w:ilvl w:val="0"/>
                <w:numId w:val="23"/>
              </w:numPr>
              <w:spacing w:after="46" w:line="239" w:lineRule="auto"/>
              <w:ind w:hanging="360"/>
            </w:pPr>
            <w:r>
              <w:rPr>
                <w:color w:val="0070C0"/>
              </w:rPr>
              <w:t xml:space="preserve">Occasionally a risk assessment may prevent your child from attending an educational visit – this will be discussed with you so that any possible solutions to the risks can be discussed. </w:t>
            </w:r>
          </w:p>
          <w:p w14:paraId="0F825470" w14:textId="77777777" w:rsidR="00C118F2" w:rsidRDefault="00CB7FCA">
            <w:pPr>
              <w:numPr>
                <w:ilvl w:val="0"/>
                <w:numId w:val="23"/>
              </w:numPr>
              <w:spacing w:after="0"/>
              <w:ind w:hanging="360"/>
            </w:pPr>
            <w:r>
              <w:rPr>
                <w:color w:val="0070C0"/>
              </w:rPr>
              <w:t xml:space="preserve">Should a pupil, event or personal need require an individual risk assessment, these are written on an individual case by case basis. </w:t>
            </w:r>
          </w:p>
        </w:tc>
      </w:tr>
    </w:tbl>
    <w:p w14:paraId="69C7D78D" w14:textId="77777777" w:rsidR="00C118F2" w:rsidRDefault="00C118F2">
      <w:pPr>
        <w:spacing w:after="0"/>
        <w:ind w:left="-1440" w:right="13924"/>
      </w:pPr>
    </w:p>
    <w:tbl>
      <w:tblPr>
        <w:tblStyle w:val="TableGrid"/>
        <w:tblW w:w="14726" w:type="dxa"/>
        <w:tblInd w:w="-164" w:type="dxa"/>
        <w:tblCellMar>
          <w:top w:w="48" w:type="dxa"/>
          <w:left w:w="107" w:type="dxa"/>
          <w:bottom w:w="0" w:type="dxa"/>
          <w:right w:w="70" w:type="dxa"/>
        </w:tblCellMar>
        <w:tblLook w:val="04A0" w:firstRow="1" w:lastRow="0" w:firstColumn="1" w:lastColumn="0" w:noHBand="0" w:noVBand="1"/>
      </w:tblPr>
      <w:tblGrid>
        <w:gridCol w:w="14726"/>
      </w:tblGrid>
      <w:tr w:rsidR="00C118F2" w14:paraId="07B89706" w14:textId="77777777">
        <w:trPr>
          <w:trHeight w:val="300"/>
        </w:trPr>
        <w:tc>
          <w:tcPr>
            <w:tcW w:w="14726" w:type="dxa"/>
            <w:tcBorders>
              <w:top w:val="single" w:sz="4" w:space="0" w:color="000000"/>
              <w:left w:val="single" w:sz="4" w:space="0" w:color="000000"/>
              <w:bottom w:val="single" w:sz="4" w:space="0" w:color="000000"/>
              <w:right w:val="single" w:sz="4" w:space="0" w:color="000000"/>
            </w:tcBorders>
            <w:shd w:val="clear" w:color="auto" w:fill="FFD03B"/>
          </w:tcPr>
          <w:p w14:paraId="32A53A41" w14:textId="77777777" w:rsidR="00C118F2" w:rsidRDefault="00CB7FCA">
            <w:pPr>
              <w:spacing w:after="0"/>
            </w:pPr>
            <w:r>
              <w:rPr>
                <w:b/>
                <w:sz w:val="24"/>
              </w:rPr>
              <w:lastRenderedPageBreak/>
              <w:t xml:space="preserve">Keeping students safe and supporting their wellbeing </w:t>
            </w:r>
          </w:p>
        </w:tc>
      </w:tr>
      <w:tr w:rsidR="00C118F2" w14:paraId="74CE7BD9" w14:textId="77777777">
        <w:trPr>
          <w:trHeight w:val="280"/>
        </w:trPr>
        <w:tc>
          <w:tcPr>
            <w:tcW w:w="14726" w:type="dxa"/>
            <w:tcBorders>
              <w:top w:val="single" w:sz="4" w:space="0" w:color="000000"/>
              <w:left w:val="single" w:sz="4" w:space="0" w:color="000000"/>
              <w:bottom w:val="single" w:sz="4" w:space="0" w:color="000000"/>
              <w:right w:val="single" w:sz="4" w:space="0" w:color="000000"/>
            </w:tcBorders>
          </w:tcPr>
          <w:p w14:paraId="4F8678A0" w14:textId="77777777" w:rsidR="00C118F2" w:rsidRDefault="00CB7FCA">
            <w:pPr>
              <w:spacing w:after="0"/>
            </w:pPr>
            <w:r>
              <w:rPr>
                <w:b/>
              </w:rPr>
              <w:t xml:space="preserve">What pastoral support is available to support my child or young person’s overall social and emotional development and well-being? </w:t>
            </w:r>
            <w:r>
              <w:rPr>
                <w:b/>
                <w:color w:val="FF0000"/>
              </w:rPr>
              <w:t xml:space="preserve"> </w:t>
            </w:r>
          </w:p>
        </w:tc>
      </w:tr>
      <w:tr w:rsidR="00C118F2" w14:paraId="26DEA2DC" w14:textId="77777777">
        <w:trPr>
          <w:trHeight w:val="8258"/>
        </w:trPr>
        <w:tc>
          <w:tcPr>
            <w:tcW w:w="14726" w:type="dxa"/>
            <w:tcBorders>
              <w:top w:val="single" w:sz="4" w:space="0" w:color="000000"/>
              <w:left w:val="single" w:sz="4" w:space="0" w:color="000000"/>
              <w:bottom w:val="single" w:sz="4" w:space="0" w:color="000000"/>
              <w:right w:val="single" w:sz="4" w:space="0" w:color="000000"/>
            </w:tcBorders>
          </w:tcPr>
          <w:p w14:paraId="307218FD" w14:textId="77777777" w:rsidR="00C118F2" w:rsidRDefault="00CB7FCA">
            <w:pPr>
              <w:spacing w:after="24"/>
            </w:pPr>
            <w:r>
              <w:rPr>
                <w:b/>
                <w:color w:val="0070C0"/>
              </w:rPr>
              <w:t xml:space="preserve">Pupil Well being </w:t>
            </w:r>
          </w:p>
          <w:p w14:paraId="24355DA1" w14:textId="77777777" w:rsidR="00C118F2" w:rsidRDefault="00CB7FCA">
            <w:pPr>
              <w:numPr>
                <w:ilvl w:val="0"/>
                <w:numId w:val="24"/>
              </w:numPr>
              <w:spacing w:after="0"/>
              <w:ind w:hanging="360"/>
            </w:pPr>
            <w:r>
              <w:rPr>
                <w:color w:val="0070C0"/>
              </w:rPr>
              <w:t xml:space="preserve">All pupils and pupils with SEND are listened to and their views taken seriously. </w:t>
            </w:r>
          </w:p>
          <w:p w14:paraId="2E55BA6A" w14:textId="77777777" w:rsidR="00C118F2" w:rsidRDefault="00CB7FCA">
            <w:pPr>
              <w:numPr>
                <w:ilvl w:val="0"/>
                <w:numId w:val="24"/>
              </w:numPr>
              <w:spacing w:after="0"/>
              <w:ind w:hanging="360"/>
            </w:pPr>
            <w:r>
              <w:rPr>
                <w:color w:val="0070C0"/>
              </w:rPr>
              <w:t xml:space="preserve">All staff have undergone professional development training for well-being. </w:t>
            </w:r>
          </w:p>
          <w:p w14:paraId="29DD2E94" w14:textId="77777777" w:rsidR="00C118F2" w:rsidRDefault="00CB7FCA">
            <w:pPr>
              <w:numPr>
                <w:ilvl w:val="0"/>
                <w:numId w:val="24"/>
              </w:numPr>
              <w:spacing w:after="48" w:line="238" w:lineRule="auto"/>
              <w:ind w:hanging="360"/>
            </w:pPr>
            <w:r>
              <w:rPr>
                <w:color w:val="0070C0"/>
              </w:rPr>
              <w:t xml:space="preserve">St Chad’s </w:t>
            </w:r>
            <w:r>
              <w:rPr>
                <w:color w:val="0070C0"/>
              </w:rPr>
              <w:t xml:space="preserve">aims to be a bullying free school and all children are taught that bullying is not tolerated in school. Weekly PSHE lessons support our school ethos and offer practical advice to pupils on what bullying looks like and how to get help if needed. Weekly Computing lessons always begin with online safety reminders, and all pupils learn about online bullying and what this may look like. </w:t>
            </w:r>
          </w:p>
          <w:p w14:paraId="2550B4D7" w14:textId="77777777" w:rsidR="00C118F2" w:rsidRDefault="00CB7FCA">
            <w:pPr>
              <w:numPr>
                <w:ilvl w:val="0"/>
                <w:numId w:val="24"/>
              </w:numPr>
              <w:spacing w:after="0"/>
              <w:ind w:hanging="360"/>
            </w:pPr>
            <w:r>
              <w:rPr>
                <w:color w:val="0070C0"/>
              </w:rPr>
              <w:t xml:space="preserve">Children are encouraged to report any incidences of bullying to a member of staff they feel comfortable to talk to / class teacher. </w:t>
            </w:r>
          </w:p>
          <w:p w14:paraId="2436641D" w14:textId="77777777" w:rsidR="00C118F2" w:rsidRDefault="00CB7FCA">
            <w:pPr>
              <w:numPr>
                <w:ilvl w:val="0"/>
                <w:numId w:val="24"/>
              </w:numPr>
              <w:spacing w:after="0"/>
              <w:ind w:hanging="360"/>
            </w:pPr>
            <w:r>
              <w:rPr>
                <w:color w:val="0070C0"/>
              </w:rPr>
              <w:t xml:space="preserve">All classrooms have worry boxes/worry monsters to allow children to submit a concern without a conversation. </w:t>
            </w:r>
          </w:p>
          <w:p w14:paraId="55AB755D" w14:textId="77777777" w:rsidR="00C118F2" w:rsidRDefault="00CB7FCA">
            <w:pPr>
              <w:numPr>
                <w:ilvl w:val="0"/>
                <w:numId w:val="24"/>
              </w:numPr>
              <w:spacing w:after="44" w:line="239" w:lineRule="auto"/>
              <w:ind w:hanging="360"/>
            </w:pPr>
            <w:r>
              <w:rPr>
                <w:color w:val="0070C0"/>
              </w:rPr>
              <w:t xml:space="preserve">All children follow the school’s Jigsaw </w:t>
            </w:r>
            <w:proofErr w:type="spellStart"/>
            <w:r>
              <w:rPr>
                <w:color w:val="0070C0"/>
              </w:rPr>
              <w:t>programme</w:t>
            </w:r>
            <w:proofErr w:type="spellEnd"/>
            <w:r>
              <w:rPr>
                <w:color w:val="0070C0"/>
              </w:rPr>
              <w:t xml:space="preserve"> (PSHE) that addresses pupil wellbeing alongside social and emotional development using MyHappyMind </w:t>
            </w:r>
            <w:proofErr w:type="spellStart"/>
            <w:r>
              <w:rPr>
                <w:color w:val="0070C0"/>
              </w:rPr>
              <w:t>programme</w:t>
            </w:r>
            <w:proofErr w:type="spellEnd"/>
            <w:r>
              <w:rPr>
                <w:color w:val="0070C0"/>
              </w:rPr>
              <w:t xml:space="preserve">. </w:t>
            </w:r>
          </w:p>
          <w:p w14:paraId="2DC25FE8" w14:textId="77777777" w:rsidR="00C118F2" w:rsidRDefault="00CB7FCA">
            <w:pPr>
              <w:numPr>
                <w:ilvl w:val="0"/>
                <w:numId w:val="24"/>
              </w:numPr>
              <w:spacing w:after="0" w:line="244" w:lineRule="auto"/>
              <w:ind w:hanging="360"/>
            </w:pPr>
            <w:r>
              <w:rPr>
                <w:color w:val="0070C0"/>
              </w:rPr>
              <w:t>The schools anti bullying/</w:t>
            </w:r>
            <w:proofErr w:type="spellStart"/>
            <w:r>
              <w:rPr>
                <w:color w:val="0070C0"/>
              </w:rPr>
              <w:t>behaviour</w:t>
            </w:r>
            <w:proofErr w:type="spellEnd"/>
            <w:r>
              <w:rPr>
                <w:color w:val="0070C0"/>
              </w:rPr>
              <w:t xml:space="preserve"> policy can be located on the school website:</w:t>
            </w:r>
            <w:hyperlink r:id="rId62">
              <w:r>
                <w:rPr>
                  <w:sz w:val="24"/>
                </w:rPr>
                <w:t xml:space="preserve"> </w:t>
              </w:r>
            </w:hyperlink>
            <w:hyperlink r:id="rId63">
              <w:r>
                <w:rPr>
                  <w:b/>
                </w:rPr>
                <w:t>https://www.st</w:t>
              </w:r>
            </w:hyperlink>
            <w:hyperlink r:id="rId64">
              <w:r>
                <w:rPr>
                  <w:b/>
                </w:rPr>
                <w:t>-</w:t>
              </w:r>
            </w:hyperlink>
            <w:hyperlink r:id="rId65">
              <w:r>
                <w:rPr>
                  <w:b/>
                </w:rPr>
                <w:t>chads</w:t>
              </w:r>
            </w:hyperlink>
            <w:hyperlink r:id="rId66">
              <w:r>
                <w:rPr>
                  <w:b/>
                </w:rPr>
                <w:t>-</w:t>
              </w:r>
            </w:hyperlink>
            <w:hyperlink r:id="rId67">
              <w:r>
                <w:rPr>
                  <w:b/>
                </w:rPr>
                <w:t>lichfield.staffs.sch.uk/our</w:t>
              </w:r>
            </w:hyperlink>
            <w:hyperlink r:id="rId68">
              <w:r>
                <w:rPr>
                  <w:b/>
                </w:rPr>
                <w:t>-</w:t>
              </w:r>
            </w:hyperlink>
            <w:hyperlink r:id="rId69">
              <w:r>
                <w:rPr>
                  <w:b/>
                </w:rPr>
                <w:t>school/behavior</w:t>
              </w:r>
            </w:hyperlink>
            <w:hyperlink r:id="rId70"/>
            <w:hyperlink r:id="rId71">
              <w:r>
                <w:rPr>
                  <w:b/>
                </w:rPr>
                <w:t>policy</w:t>
              </w:r>
            </w:hyperlink>
            <w:hyperlink r:id="rId72">
              <w:r>
                <w:rPr>
                  <w:color w:val="0070C0"/>
                </w:rPr>
                <w:t xml:space="preserve"> </w:t>
              </w:r>
            </w:hyperlink>
            <w:r>
              <w:rPr>
                <w:color w:val="0070C0"/>
              </w:rPr>
              <w:t xml:space="preserve"> </w:t>
            </w:r>
          </w:p>
          <w:p w14:paraId="14E60912" w14:textId="77777777" w:rsidR="00C118F2" w:rsidRDefault="00CB7FCA">
            <w:pPr>
              <w:spacing w:after="0"/>
            </w:pPr>
            <w:r>
              <w:rPr>
                <w:color w:val="0070C0"/>
              </w:rPr>
              <w:t xml:space="preserve"> </w:t>
            </w:r>
          </w:p>
          <w:p w14:paraId="57F6BD72" w14:textId="77777777" w:rsidR="00C118F2" w:rsidRDefault="00CB7FCA">
            <w:pPr>
              <w:spacing w:after="24"/>
            </w:pPr>
            <w:r>
              <w:rPr>
                <w:b/>
                <w:color w:val="0070C0"/>
              </w:rPr>
              <w:t xml:space="preserve">Making relationships at school: </w:t>
            </w:r>
          </w:p>
          <w:p w14:paraId="2FCEAA50" w14:textId="77777777" w:rsidR="00C118F2" w:rsidRDefault="00CB7FCA">
            <w:pPr>
              <w:numPr>
                <w:ilvl w:val="0"/>
                <w:numId w:val="24"/>
              </w:numPr>
              <w:spacing w:after="46" w:line="240" w:lineRule="auto"/>
              <w:ind w:hanging="360"/>
            </w:pPr>
            <w:r>
              <w:rPr>
                <w:color w:val="0070C0"/>
              </w:rPr>
              <w:t xml:space="preserve">Staff meet and greet pupils at both morning and afternoon sessions – class teachers are responsible for their class’s social and emotional development and well-being. </w:t>
            </w:r>
          </w:p>
          <w:p w14:paraId="2668881F" w14:textId="77777777" w:rsidR="00C118F2" w:rsidRDefault="00CB7FCA">
            <w:pPr>
              <w:numPr>
                <w:ilvl w:val="0"/>
                <w:numId w:val="24"/>
              </w:numPr>
              <w:spacing w:after="44" w:line="239" w:lineRule="auto"/>
              <w:ind w:hanging="360"/>
            </w:pPr>
            <w:r>
              <w:rPr>
                <w:color w:val="0070C0"/>
              </w:rPr>
              <w:t xml:space="preserve">All children are encouraged to be friendly towards others and there is a high expectation that children remain polite towards others throughout their time at school </w:t>
            </w:r>
          </w:p>
          <w:p w14:paraId="133AC490" w14:textId="77777777" w:rsidR="00C118F2" w:rsidRPr="00EB5683" w:rsidRDefault="00CB7FCA">
            <w:pPr>
              <w:numPr>
                <w:ilvl w:val="0"/>
                <w:numId w:val="24"/>
              </w:numPr>
              <w:spacing w:after="46" w:line="239" w:lineRule="auto"/>
              <w:ind w:hanging="360"/>
            </w:pPr>
            <w:r>
              <w:rPr>
                <w:color w:val="0070C0"/>
              </w:rPr>
              <w:t xml:space="preserve">Every class undertakes circle time / discussion through the school’s Jigsaw </w:t>
            </w:r>
            <w:proofErr w:type="spellStart"/>
            <w:r>
              <w:rPr>
                <w:color w:val="0070C0"/>
              </w:rPr>
              <w:t>programme</w:t>
            </w:r>
            <w:proofErr w:type="spellEnd"/>
            <w:r>
              <w:rPr>
                <w:color w:val="0070C0"/>
              </w:rPr>
              <w:t xml:space="preserve"> (PSHE) that focuses on personal, social and health related learning each week and where necessary additional sessions are placed should any issues arise. </w:t>
            </w:r>
          </w:p>
          <w:p w14:paraId="2540FA88" w14:textId="227BD150" w:rsidR="00EB5683" w:rsidRDefault="00EB5683">
            <w:pPr>
              <w:numPr>
                <w:ilvl w:val="0"/>
                <w:numId w:val="24"/>
              </w:numPr>
              <w:spacing w:after="46" w:line="239" w:lineRule="auto"/>
              <w:ind w:hanging="360"/>
            </w:pPr>
            <w:r>
              <w:rPr>
                <w:color w:val="0070C0"/>
              </w:rPr>
              <w:t xml:space="preserve">Weekly MyHappyMind sessions </w:t>
            </w:r>
            <w:r w:rsidR="00BB47E7">
              <w:rPr>
                <w:color w:val="0070C0"/>
              </w:rPr>
              <w:t>encourage emotional literacy and understanding the physical and chemical reactions to external stimuli and teach pupils how to manage their emotions effectively.</w:t>
            </w:r>
          </w:p>
          <w:p w14:paraId="50937DBC" w14:textId="77777777" w:rsidR="00C118F2" w:rsidRDefault="00CB7FCA">
            <w:pPr>
              <w:numPr>
                <w:ilvl w:val="0"/>
                <w:numId w:val="24"/>
              </w:numPr>
              <w:spacing w:after="46" w:line="239" w:lineRule="auto"/>
              <w:ind w:hanging="360"/>
            </w:pPr>
            <w:r>
              <w:rPr>
                <w:color w:val="0070C0"/>
              </w:rPr>
              <w:t xml:space="preserve">Children are given a wide range of opportunities through their learning to build their confidence such as reading out loud, undertaking roles and responsibilities, being a school councillor or a Team Captain.  </w:t>
            </w:r>
          </w:p>
          <w:p w14:paraId="454B82B1" w14:textId="77777777" w:rsidR="00C118F2" w:rsidRDefault="00CB7FCA">
            <w:pPr>
              <w:numPr>
                <w:ilvl w:val="0"/>
                <w:numId w:val="24"/>
              </w:numPr>
              <w:spacing w:after="44" w:line="239" w:lineRule="auto"/>
              <w:ind w:hanging="360"/>
            </w:pPr>
            <w:r>
              <w:rPr>
                <w:color w:val="0070C0"/>
              </w:rPr>
              <w:t xml:space="preserve">Children are monitored by staff closely for sign of stress or distress so that discussions can be held with parents/carers in order to help address any known causes. Daily MyHappyMind sessions support all pupil’s emotional and mental well-being. </w:t>
            </w:r>
          </w:p>
          <w:p w14:paraId="7CE1A1A1" w14:textId="77777777" w:rsidR="00C118F2" w:rsidRDefault="00CB7FCA">
            <w:pPr>
              <w:numPr>
                <w:ilvl w:val="0"/>
                <w:numId w:val="24"/>
              </w:numPr>
              <w:spacing w:after="0"/>
              <w:ind w:hanging="360"/>
            </w:pPr>
            <w:proofErr w:type="spellStart"/>
            <w:r>
              <w:rPr>
                <w:color w:val="0070C0"/>
              </w:rPr>
              <w:t>Behaviour</w:t>
            </w:r>
            <w:proofErr w:type="spellEnd"/>
            <w:r>
              <w:rPr>
                <w:color w:val="0070C0"/>
              </w:rPr>
              <w:t xml:space="preserve"> and bullying policies can be located on the school’s website </w:t>
            </w:r>
          </w:p>
          <w:p w14:paraId="77029BD0" w14:textId="77777777" w:rsidR="00C118F2" w:rsidRDefault="00CB7FCA">
            <w:pPr>
              <w:numPr>
                <w:ilvl w:val="0"/>
                <w:numId w:val="24"/>
              </w:numPr>
              <w:spacing w:after="0"/>
              <w:ind w:hanging="360"/>
            </w:pPr>
            <w:r>
              <w:rPr>
                <w:color w:val="0070C0"/>
              </w:rPr>
              <w:t xml:space="preserve">Should discussions with yourself and staff feel that a buddy for your child may be beneficial then this can be arranged.  </w:t>
            </w:r>
          </w:p>
          <w:p w14:paraId="3A208435" w14:textId="77777777" w:rsidR="00C118F2" w:rsidRDefault="00CB7FCA">
            <w:pPr>
              <w:numPr>
                <w:ilvl w:val="0"/>
                <w:numId w:val="24"/>
              </w:numPr>
              <w:spacing w:after="0"/>
              <w:ind w:hanging="360"/>
            </w:pPr>
            <w:r>
              <w:rPr>
                <w:color w:val="0070C0"/>
              </w:rPr>
              <w:t xml:space="preserve">Peers within school support each other with social and emotional needs as part of our school ethos. </w:t>
            </w:r>
          </w:p>
          <w:p w14:paraId="0C7CB2A9" w14:textId="77777777" w:rsidR="00C118F2" w:rsidRDefault="00CB7FCA">
            <w:pPr>
              <w:numPr>
                <w:ilvl w:val="0"/>
                <w:numId w:val="24"/>
              </w:numPr>
              <w:spacing w:after="0"/>
              <w:ind w:hanging="360"/>
            </w:pPr>
            <w:r>
              <w:rPr>
                <w:color w:val="0070C0"/>
              </w:rPr>
              <w:lastRenderedPageBreak/>
              <w:t xml:space="preserve">At St Chad’s we have our own Family Support Worker, who works with children on a 1:1 or small group basic. We have 2 ELSA trained staff and 3 staff members who support small nurture and social skills groups. Staff members plan appropriate nurture sessions to support the emotional well-being of specific pupils and will liaise with the SENDCo and class teacher on any areas for concern and progress made. School also has access to external family and </w:t>
            </w:r>
          </w:p>
        </w:tc>
      </w:tr>
    </w:tbl>
    <w:p w14:paraId="461AA4DE" w14:textId="77777777" w:rsidR="00C118F2" w:rsidRDefault="00C118F2">
      <w:pPr>
        <w:spacing w:after="0"/>
        <w:ind w:left="-1440" w:right="13924"/>
      </w:pPr>
    </w:p>
    <w:tbl>
      <w:tblPr>
        <w:tblStyle w:val="TableGrid"/>
        <w:tblW w:w="14726" w:type="dxa"/>
        <w:tblInd w:w="-164" w:type="dxa"/>
        <w:tblCellMar>
          <w:top w:w="48" w:type="dxa"/>
          <w:left w:w="107" w:type="dxa"/>
          <w:bottom w:w="0" w:type="dxa"/>
          <w:right w:w="76" w:type="dxa"/>
        </w:tblCellMar>
        <w:tblLook w:val="04A0" w:firstRow="1" w:lastRow="0" w:firstColumn="1" w:lastColumn="0" w:noHBand="0" w:noVBand="1"/>
      </w:tblPr>
      <w:tblGrid>
        <w:gridCol w:w="14726"/>
      </w:tblGrid>
      <w:tr w:rsidR="00C118F2" w14:paraId="65C35209" w14:textId="77777777">
        <w:trPr>
          <w:trHeight w:val="300"/>
        </w:trPr>
        <w:tc>
          <w:tcPr>
            <w:tcW w:w="14726" w:type="dxa"/>
            <w:tcBorders>
              <w:top w:val="single" w:sz="4" w:space="0" w:color="000000"/>
              <w:left w:val="single" w:sz="4" w:space="0" w:color="000000"/>
              <w:bottom w:val="single" w:sz="4" w:space="0" w:color="000000"/>
              <w:right w:val="single" w:sz="4" w:space="0" w:color="000000"/>
            </w:tcBorders>
            <w:shd w:val="clear" w:color="auto" w:fill="FFD03B"/>
          </w:tcPr>
          <w:p w14:paraId="0733B56A" w14:textId="77777777" w:rsidR="00C118F2" w:rsidRDefault="00CB7FCA">
            <w:pPr>
              <w:spacing w:after="0"/>
            </w:pPr>
            <w:r>
              <w:rPr>
                <w:b/>
                <w:sz w:val="24"/>
              </w:rPr>
              <w:t xml:space="preserve">Keeping students safe and supporting their wellbeing </w:t>
            </w:r>
          </w:p>
        </w:tc>
      </w:tr>
      <w:tr w:rsidR="00C118F2" w14:paraId="574897F3" w14:textId="77777777">
        <w:trPr>
          <w:trHeight w:val="548"/>
        </w:trPr>
        <w:tc>
          <w:tcPr>
            <w:tcW w:w="14726" w:type="dxa"/>
            <w:tcBorders>
              <w:top w:val="single" w:sz="4" w:space="0" w:color="000000"/>
              <w:left w:val="single" w:sz="4" w:space="0" w:color="000000"/>
              <w:bottom w:val="single" w:sz="4" w:space="0" w:color="000000"/>
              <w:right w:val="single" w:sz="4" w:space="0" w:color="000000"/>
            </w:tcBorders>
          </w:tcPr>
          <w:p w14:paraId="112F1BC2" w14:textId="363B4013" w:rsidR="00C118F2" w:rsidRDefault="002C338A">
            <w:pPr>
              <w:spacing w:after="0"/>
              <w:ind w:left="720"/>
            </w:pPr>
            <w:r>
              <w:rPr>
                <w:color w:val="0070C0"/>
              </w:rPr>
              <w:t>I</w:t>
            </w:r>
            <w:r w:rsidR="00CB7FCA">
              <w:rPr>
                <w:color w:val="0070C0"/>
              </w:rPr>
              <w:t>ndividual c</w:t>
            </w:r>
            <w:proofErr w:type="spellStart"/>
            <w:r w:rsidR="00CB7FCA">
              <w:rPr>
                <w:color w:val="0070C0"/>
              </w:rPr>
              <w:t>ounselling</w:t>
            </w:r>
            <w:proofErr w:type="spellEnd"/>
            <w:r w:rsidR="00CB7FCA">
              <w:rPr>
                <w:color w:val="0070C0"/>
              </w:rPr>
              <w:t xml:space="preserve"> support services – please contact </w:t>
            </w:r>
            <w:r w:rsidR="00CB7FCA">
              <w:rPr>
                <w:color w:val="0070C0"/>
              </w:rPr>
              <w:t xml:space="preserve">Mrs Rowley via the school office, should you feel your family or your child may benefit from accessing this service. </w:t>
            </w:r>
          </w:p>
        </w:tc>
      </w:tr>
      <w:tr w:rsidR="00C118F2" w14:paraId="14D63015"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16FA2124" w14:textId="77777777" w:rsidR="00C118F2" w:rsidRDefault="00CB7FCA">
            <w:pPr>
              <w:spacing w:after="0"/>
            </w:pPr>
            <w:r>
              <w:rPr>
                <w:b/>
              </w:rPr>
              <w:lastRenderedPageBreak/>
              <w:t xml:space="preserve">How will you manage my child or young person’s medicine or personal care needs? </w:t>
            </w:r>
          </w:p>
        </w:tc>
      </w:tr>
      <w:tr w:rsidR="00C118F2" w14:paraId="6292A8CE" w14:textId="77777777">
        <w:trPr>
          <w:trHeight w:val="4705"/>
        </w:trPr>
        <w:tc>
          <w:tcPr>
            <w:tcW w:w="14726" w:type="dxa"/>
            <w:tcBorders>
              <w:top w:val="single" w:sz="4" w:space="0" w:color="000000"/>
              <w:left w:val="single" w:sz="4" w:space="0" w:color="000000"/>
              <w:bottom w:val="single" w:sz="4" w:space="0" w:color="000000"/>
              <w:right w:val="single" w:sz="4" w:space="0" w:color="000000"/>
            </w:tcBorders>
          </w:tcPr>
          <w:p w14:paraId="77FF4C79" w14:textId="77777777" w:rsidR="00C118F2" w:rsidRDefault="00CB7FCA">
            <w:pPr>
              <w:spacing w:after="24"/>
            </w:pPr>
            <w:r>
              <w:rPr>
                <w:b/>
                <w:color w:val="0070C0"/>
              </w:rPr>
              <w:t xml:space="preserve">Medicines and personal care needs: </w:t>
            </w:r>
          </w:p>
          <w:p w14:paraId="1825BCAA" w14:textId="77777777" w:rsidR="00C118F2" w:rsidRDefault="00CB7FCA">
            <w:pPr>
              <w:numPr>
                <w:ilvl w:val="0"/>
                <w:numId w:val="25"/>
              </w:numPr>
              <w:spacing w:after="0"/>
              <w:ind w:hanging="360"/>
            </w:pPr>
            <w:r>
              <w:rPr>
                <w:color w:val="0070C0"/>
              </w:rPr>
              <w:t xml:space="preserve">Any medicines that require administration in school need to be reported to the school office, who will advise you of the latest advice and requirements. </w:t>
            </w:r>
          </w:p>
          <w:p w14:paraId="7AC37F39" w14:textId="77777777" w:rsidR="00C118F2" w:rsidRDefault="00CB7FCA">
            <w:pPr>
              <w:numPr>
                <w:ilvl w:val="0"/>
                <w:numId w:val="25"/>
              </w:numPr>
              <w:spacing w:after="47" w:line="239" w:lineRule="auto"/>
              <w:ind w:hanging="360"/>
            </w:pPr>
            <w:r>
              <w:rPr>
                <w:color w:val="0070C0"/>
              </w:rPr>
              <w:t xml:space="preserve">Any parent of a child with medical needs must complete a care plan for use in school – their child will be added to an internal medical register which is made known to staff and the care plan shared with staff. These are then displayed in classrooms, the kitchen, the office </w:t>
            </w:r>
            <w:proofErr w:type="spellStart"/>
            <w:r>
              <w:rPr>
                <w:color w:val="0070C0"/>
              </w:rPr>
              <w:t>tec</w:t>
            </w:r>
            <w:proofErr w:type="spellEnd"/>
            <w:r>
              <w:rPr>
                <w:color w:val="0070C0"/>
              </w:rPr>
              <w:t xml:space="preserve"> where necessary. </w:t>
            </w:r>
          </w:p>
          <w:p w14:paraId="38F4BA20" w14:textId="77777777" w:rsidR="00C118F2" w:rsidRDefault="00CB7FCA">
            <w:pPr>
              <w:numPr>
                <w:ilvl w:val="0"/>
                <w:numId w:val="25"/>
              </w:numPr>
              <w:spacing w:after="0"/>
              <w:ind w:hanging="360"/>
            </w:pPr>
            <w:r>
              <w:rPr>
                <w:color w:val="0070C0"/>
              </w:rPr>
              <w:t xml:space="preserve">Children who require significant need care plans may be asked to meet with Mrs Bee, the school’s SENDCo. </w:t>
            </w:r>
          </w:p>
          <w:p w14:paraId="1F95203D" w14:textId="77777777" w:rsidR="00C118F2" w:rsidRDefault="00CB7FCA">
            <w:pPr>
              <w:numPr>
                <w:ilvl w:val="0"/>
                <w:numId w:val="25"/>
              </w:numPr>
              <w:spacing w:after="0"/>
              <w:ind w:hanging="360"/>
            </w:pPr>
            <w:r>
              <w:rPr>
                <w:color w:val="0070C0"/>
              </w:rPr>
              <w:t xml:space="preserve">All teaching staff are trained in asthma awareness and the use of </w:t>
            </w:r>
            <w:proofErr w:type="spellStart"/>
            <w:r>
              <w:rPr>
                <w:color w:val="0070C0"/>
              </w:rPr>
              <w:t>Epi-pens</w:t>
            </w:r>
            <w:proofErr w:type="spellEnd"/>
            <w:r>
              <w:rPr>
                <w:color w:val="0070C0"/>
              </w:rPr>
              <w:t xml:space="preserve">.  </w:t>
            </w:r>
          </w:p>
          <w:p w14:paraId="370289FF" w14:textId="77777777" w:rsidR="00C118F2" w:rsidRDefault="00CB7FCA">
            <w:pPr>
              <w:numPr>
                <w:ilvl w:val="0"/>
                <w:numId w:val="25"/>
              </w:numPr>
              <w:spacing w:after="0"/>
              <w:ind w:hanging="360"/>
            </w:pPr>
            <w:r>
              <w:rPr>
                <w:color w:val="0070C0"/>
              </w:rPr>
              <w:t xml:space="preserve">All medical records are reviewed regularly and checked by Mrs Bee. All medicines held in school are checked to be in date on a regular basis. </w:t>
            </w:r>
          </w:p>
          <w:p w14:paraId="7774BA33" w14:textId="77777777" w:rsidR="00C118F2" w:rsidRDefault="00CB7FCA">
            <w:pPr>
              <w:numPr>
                <w:ilvl w:val="0"/>
                <w:numId w:val="25"/>
              </w:numPr>
              <w:spacing w:after="46" w:line="239" w:lineRule="auto"/>
              <w:ind w:hanging="360"/>
            </w:pPr>
            <w:r>
              <w:rPr>
                <w:color w:val="0070C0"/>
              </w:rPr>
              <w:t xml:space="preserve">Parents of children requiring personal care support are asked to discuss their children’s individual needs with school so that a support plan can be put into place and a risk assessment undertaken. </w:t>
            </w:r>
          </w:p>
          <w:p w14:paraId="54182A11" w14:textId="77777777" w:rsidR="00C118F2" w:rsidRDefault="00CB7FCA">
            <w:pPr>
              <w:numPr>
                <w:ilvl w:val="0"/>
                <w:numId w:val="25"/>
              </w:numPr>
              <w:spacing w:after="48" w:line="237" w:lineRule="auto"/>
              <w:ind w:hanging="360"/>
            </w:pPr>
            <w:r>
              <w:rPr>
                <w:color w:val="0070C0"/>
              </w:rPr>
              <w:t xml:space="preserve">Copies of care plans, along with any medicine that is allowed to be are kept in classrooms, is kept within a class medical box/first aid kit in your child’s classroom so that access to them by staff can be quickly made should the need arise. </w:t>
            </w:r>
          </w:p>
          <w:p w14:paraId="3E12AB76" w14:textId="77777777" w:rsidR="00C118F2" w:rsidRDefault="00CB7FCA">
            <w:pPr>
              <w:numPr>
                <w:ilvl w:val="0"/>
                <w:numId w:val="25"/>
              </w:numPr>
              <w:spacing w:after="0"/>
              <w:ind w:hanging="360"/>
            </w:pPr>
            <w:r>
              <w:rPr>
                <w:color w:val="0070C0"/>
              </w:rPr>
              <w:t xml:space="preserve">Parents will be notified should your child have a medical need whilst in school. </w:t>
            </w:r>
          </w:p>
          <w:p w14:paraId="6D48AD2C" w14:textId="77777777" w:rsidR="00C118F2" w:rsidRDefault="00CB7FCA">
            <w:pPr>
              <w:numPr>
                <w:ilvl w:val="0"/>
                <w:numId w:val="25"/>
              </w:numPr>
              <w:spacing w:after="46" w:line="240" w:lineRule="auto"/>
              <w:ind w:hanging="360"/>
            </w:pPr>
            <w:r>
              <w:rPr>
                <w:color w:val="0070C0"/>
              </w:rPr>
              <w:t xml:space="preserve">Parent are encouraged to arrange medical appointments outside of school hours, however if this is not possible parents/carers are asked to notify the  school office in person, by telephone or through the office email: </w:t>
            </w:r>
            <w:proofErr w:type="spellStart"/>
            <w:r>
              <w:t>office@st-chads</w:t>
            </w:r>
            <w:proofErr w:type="spellEnd"/>
            <w:r>
              <w:t>-lichfield.staffs.sch.uk</w:t>
            </w:r>
            <w:r>
              <w:rPr>
                <w:color w:val="0070C0"/>
              </w:rPr>
              <w:t xml:space="preserve">  </w:t>
            </w:r>
          </w:p>
          <w:p w14:paraId="182872FD" w14:textId="77777777" w:rsidR="00C118F2" w:rsidRDefault="00CB7FCA">
            <w:pPr>
              <w:numPr>
                <w:ilvl w:val="0"/>
                <w:numId w:val="25"/>
              </w:numPr>
              <w:spacing w:after="44" w:line="239" w:lineRule="auto"/>
              <w:ind w:hanging="360"/>
            </w:pPr>
            <w:r>
              <w:rPr>
                <w:color w:val="0070C0"/>
              </w:rPr>
              <w:t xml:space="preserve">Please refer to our Medicines policy, Health and Safety Policy and Allergy Policy for further information or contact our school office to discuss your child’s needs. </w:t>
            </w:r>
            <w:hyperlink r:id="rId73">
              <w:r>
                <w:t>https://www.st</w:t>
              </w:r>
            </w:hyperlink>
            <w:hyperlink r:id="rId74">
              <w:r>
                <w:t>-</w:t>
              </w:r>
            </w:hyperlink>
            <w:hyperlink r:id="rId75">
              <w:r>
                <w:t>chads</w:t>
              </w:r>
            </w:hyperlink>
            <w:hyperlink r:id="rId76">
              <w:r>
                <w:t>-</w:t>
              </w:r>
            </w:hyperlink>
            <w:hyperlink r:id="rId77">
              <w:r>
                <w:t>lichfield.staffs.sch.uk/our</w:t>
              </w:r>
            </w:hyperlink>
            <w:hyperlink r:id="rId78">
              <w:r>
                <w:t>-</w:t>
              </w:r>
            </w:hyperlink>
            <w:hyperlink r:id="rId79">
              <w:r>
                <w:t>school/behavior</w:t>
              </w:r>
            </w:hyperlink>
            <w:hyperlink r:id="rId80">
              <w:r>
                <w:t>-</w:t>
              </w:r>
            </w:hyperlink>
            <w:hyperlink r:id="rId81">
              <w:r>
                <w:t>policy</w:t>
              </w:r>
            </w:hyperlink>
            <w:hyperlink r:id="rId82">
              <w:r>
                <w:rPr>
                  <w:color w:val="0070C0"/>
                </w:rPr>
                <w:t xml:space="preserve"> </w:t>
              </w:r>
            </w:hyperlink>
            <w:r>
              <w:rPr>
                <w:color w:val="0070C0"/>
              </w:rPr>
              <w:t xml:space="preserve"> </w:t>
            </w:r>
          </w:p>
          <w:p w14:paraId="62D00D14" w14:textId="77777777" w:rsidR="00C118F2" w:rsidRDefault="00CB7FCA">
            <w:pPr>
              <w:numPr>
                <w:ilvl w:val="0"/>
                <w:numId w:val="25"/>
              </w:numPr>
              <w:spacing w:after="0"/>
              <w:ind w:hanging="360"/>
            </w:pPr>
            <w:r>
              <w:rPr>
                <w:color w:val="0070C0"/>
              </w:rPr>
              <w:t xml:space="preserve">Should an emergency arrive, parents/carers will be notified ASAP– it is important that emergency contact information is up to date in the school office. </w:t>
            </w:r>
          </w:p>
        </w:tc>
      </w:tr>
      <w:tr w:rsidR="00C118F2" w14:paraId="7F4387F1"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2F62E04C" w14:textId="77777777" w:rsidR="00C118F2" w:rsidRDefault="00CB7FCA">
            <w:pPr>
              <w:spacing w:after="0"/>
            </w:pPr>
            <w:r>
              <w:rPr>
                <w:b/>
              </w:rPr>
              <w:t xml:space="preserve">What support is there for </w:t>
            </w:r>
            <w:proofErr w:type="spellStart"/>
            <w:r>
              <w:rPr>
                <w:b/>
              </w:rPr>
              <w:t>behaviour</w:t>
            </w:r>
            <w:proofErr w:type="spellEnd"/>
            <w:r>
              <w:rPr>
                <w:b/>
              </w:rPr>
              <w:t xml:space="preserve">, avoiding exclusions and increasing attendance? </w:t>
            </w:r>
          </w:p>
        </w:tc>
      </w:tr>
      <w:tr w:rsidR="00C118F2" w14:paraId="5953F1ED" w14:textId="77777777">
        <w:trPr>
          <w:trHeight w:val="2768"/>
        </w:trPr>
        <w:tc>
          <w:tcPr>
            <w:tcW w:w="14726" w:type="dxa"/>
            <w:tcBorders>
              <w:top w:val="single" w:sz="4" w:space="0" w:color="000000"/>
              <w:left w:val="single" w:sz="4" w:space="0" w:color="000000"/>
              <w:bottom w:val="single" w:sz="4" w:space="0" w:color="000000"/>
              <w:right w:val="single" w:sz="4" w:space="0" w:color="000000"/>
            </w:tcBorders>
          </w:tcPr>
          <w:p w14:paraId="5CC31B90" w14:textId="77777777" w:rsidR="00C118F2" w:rsidRDefault="00CB7FCA">
            <w:pPr>
              <w:spacing w:after="24"/>
            </w:pPr>
            <w:r>
              <w:rPr>
                <w:b/>
                <w:color w:val="0070C0"/>
              </w:rPr>
              <w:t xml:space="preserve">Attendance &amp; Exclusions </w:t>
            </w:r>
          </w:p>
          <w:p w14:paraId="44055C9F" w14:textId="3FDEF7D3" w:rsidR="00C118F2" w:rsidRDefault="00CB7FCA">
            <w:pPr>
              <w:numPr>
                <w:ilvl w:val="0"/>
                <w:numId w:val="26"/>
              </w:numPr>
              <w:spacing w:after="0"/>
              <w:ind w:hanging="360"/>
            </w:pPr>
            <w:r>
              <w:rPr>
                <w:color w:val="0070C0"/>
              </w:rPr>
              <w:t xml:space="preserve">Attendance is monitored very closely by Mrs Aitken (Head of School), </w:t>
            </w:r>
            <w:r w:rsidR="008D029F">
              <w:rPr>
                <w:color w:val="0070C0"/>
              </w:rPr>
              <w:t xml:space="preserve">Mr Jones (Deputy Head Teacher) </w:t>
            </w:r>
            <w:r>
              <w:rPr>
                <w:color w:val="0070C0"/>
              </w:rPr>
              <w:t xml:space="preserve">class teachers and the school’s office. </w:t>
            </w:r>
          </w:p>
          <w:p w14:paraId="1CBF1C87" w14:textId="77777777" w:rsidR="00C118F2" w:rsidRDefault="00CB7FCA">
            <w:pPr>
              <w:numPr>
                <w:ilvl w:val="0"/>
                <w:numId w:val="26"/>
              </w:numPr>
              <w:spacing w:after="47" w:line="239" w:lineRule="auto"/>
              <w:ind w:hanging="360"/>
            </w:pPr>
            <w:r>
              <w:rPr>
                <w:color w:val="0070C0"/>
              </w:rPr>
              <w:t xml:space="preserve">Parents receive </w:t>
            </w:r>
            <w:r>
              <w:rPr>
                <w:color w:val="0070C0"/>
              </w:rPr>
              <w:t xml:space="preserve">written warnings of their child’s attendance should this become a concern. Support is offered to families who are struggling to get their child to attend school on a regular basis. </w:t>
            </w:r>
          </w:p>
          <w:p w14:paraId="6AB61592" w14:textId="77777777" w:rsidR="00C118F2" w:rsidRDefault="00CB7FCA">
            <w:pPr>
              <w:numPr>
                <w:ilvl w:val="0"/>
                <w:numId w:val="26"/>
              </w:numPr>
              <w:spacing w:after="0"/>
              <w:ind w:hanging="360"/>
            </w:pPr>
            <w:r>
              <w:rPr>
                <w:color w:val="0070C0"/>
              </w:rPr>
              <w:t xml:space="preserve">Exclusions at St Chad’s are extremely rare. Should this need to occur, you will be contacted by Mrs Aitken (Head of School).  </w:t>
            </w:r>
          </w:p>
          <w:p w14:paraId="66667A86" w14:textId="77777777" w:rsidR="00C118F2" w:rsidRDefault="00CB7FCA">
            <w:pPr>
              <w:numPr>
                <w:ilvl w:val="0"/>
                <w:numId w:val="26"/>
              </w:numPr>
              <w:spacing w:after="0"/>
              <w:ind w:hanging="360"/>
            </w:pPr>
            <w:r>
              <w:rPr>
                <w:color w:val="0070C0"/>
              </w:rPr>
              <w:t xml:space="preserve">Should a parent/carer have a concern about their child’s attendance, please contact the school office who will signpost you accordingly. </w:t>
            </w:r>
          </w:p>
          <w:p w14:paraId="1FFDD4E3" w14:textId="77777777" w:rsidR="008D029F" w:rsidRPr="008D029F" w:rsidRDefault="00CB7FCA">
            <w:pPr>
              <w:numPr>
                <w:ilvl w:val="0"/>
                <w:numId w:val="26"/>
              </w:numPr>
              <w:spacing w:after="46" w:line="239" w:lineRule="auto"/>
              <w:ind w:hanging="360"/>
            </w:pPr>
            <w:r>
              <w:rPr>
                <w:color w:val="0070C0"/>
              </w:rPr>
              <w:t xml:space="preserve">Should the need occur you may be contacted by your child’s class teacher, a senior leader or Mrs Aitken to discuss your child’ attendance depending up on the severity of the concern. </w:t>
            </w:r>
          </w:p>
          <w:p w14:paraId="04774385" w14:textId="67D636B6" w:rsidR="00C118F2" w:rsidRDefault="00CB7FCA">
            <w:pPr>
              <w:numPr>
                <w:ilvl w:val="0"/>
                <w:numId w:val="26"/>
              </w:numPr>
              <w:spacing w:after="46" w:line="239" w:lineRule="auto"/>
              <w:ind w:hanging="360"/>
            </w:pPr>
            <w:proofErr w:type="spellStart"/>
            <w:r>
              <w:rPr>
                <w:b/>
                <w:color w:val="0070C0"/>
              </w:rPr>
              <w:t>Behaviour</w:t>
            </w:r>
            <w:proofErr w:type="spellEnd"/>
            <w:r>
              <w:rPr>
                <w:b/>
                <w:color w:val="0070C0"/>
              </w:rPr>
              <w:t xml:space="preserve"> </w:t>
            </w:r>
          </w:p>
          <w:p w14:paraId="6E65FAD0" w14:textId="77777777" w:rsidR="00C118F2" w:rsidRDefault="00CB7FCA">
            <w:pPr>
              <w:numPr>
                <w:ilvl w:val="0"/>
                <w:numId w:val="26"/>
              </w:numPr>
              <w:spacing w:after="0"/>
              <w:ind w:hanging="360"/>
            </w:pPr>
            <w:r>
              <w:rPr>
                <w:color w:val="0070C0"/>
              </w:rPr>
              <w:t xml:space="preserve">Positive </w:t>
            </w:r>
            <w:proofErr w:type="spellStart"/>
            <w:r>
              <w:rPr>
                <w:color w:val="0070C0"/>
              </w:rPr>
              <w:t>behaviour</w:t>
            </w:r>
            <w:proofErr w:type="spellEnd"/>
            <w:r>
              <w:rPr>
                <w:color w:val="0070C0"/>
              </w:rPr>
              <w:t xml:space="preserve"> is reinforced at St Chad’s through verbal feedback, team points and certificates. </w:t>
            </w:r>
          </w:p>
        </w:tc>
      </w:tr>
      <w:tr w:rsidR="00C118F2" w14:paraId="14EA04EA" w14:textId="77777777">
        <w:trPr>
          <w:trHeight w:val="300"/>
        </w:trPr>
        <w:tc>
          <w:tcPr>
            <w:tcW w:w="14726" w:type="dxa"/>
            <w:tcBorders>
              <w:top w:val="single" w:sz="4" w:space="0" w:color="000000"/>
              <w:left w:val="single" w:sz="4" w:space="0" w:color="000000"/>
              <w:bottom w:val="single" w:sz="4" w:space="0" w:color="000000"/>
              <w:right w:val="single" w:sz="4" w:space="0" w:color="000000"/>
            </w:tcBorders>
            <w:shd w:val="clear" w:color="auto" w:fill="FFD03B"/>
          </w:tcPr>
          <w:p w14:paraId="0474EE63" w14:textId="77777777" w:rsidR="00C118F2" w:rsidRDefault="00CB7FCA">
            <w:pPr>
              <w:spacing w:after="0"/>
            </w:pPr>
            <w:r>
              <w:rPr>
                <w:b/>
                <w:sz w:val="24"/>
              </w:rPr>
              <w:t xml:space="preserve">Keeping students safe and supporting their wellbeing </w:t>
            </w:r>
          </w:p>
        </w:tc>
      </w:tr>
      <w:tr w:rsidR="00C118F2" w14:paraId="7BA1BAE3" w14:textId="77777777">
        <w:trPr>
          <w:trHeight w:val="2464"/>
        </w:trPr>
        <w:tc>
          <w:tcPr>
            <w:tcW w:w="14726" w:type="dxa"/>
            <w:tcBorders>
              <w:top w:val="single" w:sz="4" w:space="0" w:color="000000"/>
              <w:left w:val="single" w:sz="4" w:space="0" w:color="000000"/>
              <w:bottom w:val="single" w:sz="4" w:space="0" w:color="000000"/>
              <w:right w:val="single" w:sz="4" w:space="0" w:color="000000"/>
            </w:tcBorders>
          </w:tcPr>
          <w:p w14:paraId="70CB3A47" w14:textId="7237054B" w:rsidR="00C118F2" w:rsidRDefault="00CB7FCA">
            <w:pPr>
              <w:numPr>
                <w:ilvl w:val="0"/>
                <w:numId w:val="27"/>
              </w:numPr>
              <w:spacing w:after="46" w:line="239" w:lineRule="auto"/>
              <w:ind w:hanging="360"/>
            </w:pPr>
            <w:r>
              <w:rPr>
                <w:color w:val="0070C0"/>
              </w:rPr>
              <w:lastRenderedPageBreak/>
              <w:t xml:space="preserve">Should school have a concern about your child’s </w:t>
            </w:r>
            <w:proofErr w:type="spellStart"/>
            <w:r>
              <w:rPr>
                <w:color w:val="0070C0"/>
              </w:rPr>
              <w:t>behaviour</w:t>
            </w:r>
            <w:proofErr w:type="spellEnd"/>
            <w:r>
              <w:rPr>
                <w:color w:val="0070C0"/>
              </w:rPr>
              <w:t>, they will contact you</w:t>
            </w:r>
            <w:r>
              <w:rPr>
                <w:color w:val="0070C0"/>
              </w:rPr>
              <w:t xml:space="preserve">. Should your child not make the correct </w:t>
            </w:r>
            <w:proofErr w:type="spellStart"/>
            <w:r>
              <w:rPr>
                <w:color w:val="0070C0"/>
              </w:rPr>
              <w:t>behaviour</w:t>
            </w:r>
            <w:proofErr w:type="spellEnd"/>
            <w:r>
              <w:rPr>
                <w:color w:val="0070C0"/>
              </w:rPr>
              <w:t xml:space="preserve"> choices they will be reminded and given the opportunity to amend their </w:t>
            </w:r>
            <w:proofErr w:type="spellStart"/>
            <w:r>
              <w:rPr>
                <w:color w:val="0070C0"/>
              </w:rPr>
              <w:t>behaviour</w:t>
            </w:r>
            <w:proofErr w:type="spellEnd"/>
            <w:r>
              <w:rPr>
                <w:color w:val="0070C0"/>
              </w:rPr>
              <w:t xml:space="preserve">. Should they continue to make poor choices, they may be required to </w:t>
            </w:r>
            <w:r w:rsidR="00762E8C">
              <w:rPr>
                <w:color w:val="0070C0"/>
              </w:rPr>
              <w:t>take part in a restorative conversation</w:t>
            </w:r>
            <w:r>
              <w:rPr>
                <w:color w:val="0070C0"/>
              </w:rPr>
              <w:t xml:space="preserve"> with their class teacher</w:t>
            </w:r>
            <w:r w:rsidR="00762E8C">
              <w:rPr>
                <w:color w:val="0070C0"/>
              </w:rPr>
              <w:t xml:space="preserve">, which may include appropriate consequences for </w:t>
            </w:r>
            <w:r w:rsidR="00B550C6">
              <w:rPr>
                <w:color w:val="0070C0"/>
              </w:rPr>
              <w:t>the behaviours displayed</w:t>
            </w:r>
            <w:r>
              <w:rPr>
                <w:color w:val="0070C0"/>
              </w:rPr>
              <w:t xml:space="preserve">. Should the poor </w:t>
            </w:r>
            <w:proofErr w:type="spellStart"/>
            <w:r>
              <w:rPr>
                <w:color w:val="0070C0"/>
              </w:rPr>
              <w:t>behaviour</w:t>
            </w:r>
            <w:proofErr w:type="spellEnd"/>
            <w:r>
              <w:rPr>
                <w:color w:val="0070C0"/>
              </w:rPr>
              <w:t xml:space="preserve"> continue or if a serious incident occurs, </w:t>
            </w:r>
            <w:proofErr w:type="spellStart"/>
            <w:r w:rsidR="00B550C6">
              <w:rPr>
                <w:color w:val="0070C0"/>
              </w:rPr>
              <w:t>behaviour</w:t>
            </w:r>
            <w:proofErr w:type="spellEnd"/>
            <w:r w:rsidR="00B550C6">
              <w:rPr>
                <w:color w:val="0070C0"/>
              </w:rPr>
              <w:t xml:space="preserve"> plans may be put in place to recuse the likelihood of similar situations occurring again, whilst looking for triggers and patterns where possible. </w:t>
            </w:r>
          </w:p>
          <w:p w14:paraId="3F87BB9E" w14:textId="3AD5E87C" w:rsidR="00C118F2" w:rsidRDefault="00CB7FCA">
            <w:pPr>
              <w:numPr>
                <w:ilvl w:val="0"/>
                <w:numId w:val="27"/>
              </w:numPr>
              <w:spacing w:after="49" w:line="237" w:lineRule="auto"/>
              <w:ind w:hanging="360"/>
            </w:pPr>
            <w:r>
              <w:rPr>
                <w:color w:val="0070C0"/>
              </w:rPr>
              <w:t xml:space="preserve">Where a child is struggling to regulate their </w:t>
            </w:r>
            <w:proofErr w:type="spellStart"/>
            <w:r>
              <w:rPr>
                <w:color w:val="0070C0"/>
              </w:rPr>
              <w:t>behaviour</w:t>
            </w:r>
            <w:proofErr w:type="spellEnd"/>
            <w:r>
              <w:rPr>
                <w:color w:val="0070C0"/>
              </w:rPr>
              <w:t xml:space="preserve">, school will be happy to discuss this with you and explain the support on offer at the given time. Individual regulation plans </w:t>
            </w:r>
            <w:r w:rsidR="005B5332">
              <w:rPr>
                <w:color w:val="0070C0"/>
              </w:rPr>
              <w:t xml:space="preserve">and risk assessments </w:t>
            </w:r>
            <w:r>
              <w:rPr>
                <w:color w:val="0070C0"/>
              </w:rPr>
              <w:t xml:space="preserve">can be drawn up with the SENDCo and class teacher. This may include referrals to external agencies </w:t>
            </w:r>
          </w:p>
          <w:p w14:paraId="55355F9C" w14:textId="77777777" w:rsidR="00C118F2" w:rsidRDefault="00CB7FCA">
            <w:pPr>
              <w:numPr>
                <w:ilvl w:val="0"/>
                <w:numId w:val="27"/>
              </w:numPr>
              <w:spacing w:after="0"/>
              <w:ind w:hanging="360"/>
            </w:pPr>
            <w:r>
              <w:rPr>
                <w:color w:val="0070C0"/>
              </w:rPr>
              <w:t xml:space="preserve">Please refer to the school </w:t>
            </w:r>
            <w:proofErr w:type="spellStart"/>
            <w:r>
              <w:rPr>
                <w:color w:val="0070C0"/>
              </w:rPr>
              <w:t>behaviour</w:t>
            </w:r>
            <w:proofErr w:type="spellEnd"/>
            <w:r>
              <w:rPr>
                <w:color w:val="0070C0"/>
              </w:rPr>
              <w:t xml:space="preserve"> policy for the latest information on the school’s website -</w:t>
            </w:r>
            <w:hyperlink r:id="rId83">
              <w:r>
                <w:rPr>
                  <w:color w:val="0070C0"/>
                </w:rPr>
                <w:t xml:space="preserve"> </w:t>
              </w:r>
            </w:hyperlink>
            <w:hyperlink r:id="rId84">
              <w:r>
                <w:rPr>
                  <w:b/>
                </w:rPr>
                <w:t>https://www.st</w:t>
              </w:r>
            </w:hyperlink>
            <w:hyperlink r:id="rId85">
              <w:r>
                <w:rPr>
                  <w:b/>
                </w:rPr>
                <w:t>-</w:t>
              </w:r>
            </w:hyperlink>
            <w:hyperlink r:id="rId86">
              <w:r>
                <w:rPr>
                  <w:b/>
                </w:rPr>
                <w:t>chads</w:t>
              </w:r>
            </w:hyperlink>
            <w:hyperlink r:id="rId87">
              <w:r>
                <w:rPr>
                  <w:b/>
                </w:rPr>
                <w:t>-</w:t>
              </w:r>
            </w:hyperlink>
            <w:hyperlink r:id="rId88">
              <w:r>
                <w:rPr>
                  <w:b/>
                </w:rPr>
                <w:t>lichfield.staffs.sch.uk/our</w:t>
              </w:r>
            </w:hyperlink>
            <w:hyperlink r:id="rId89"/>
            <w:hyperlink r:id="rId90">
              <w:r>
                <w:rPr>
                  <w:b/>
                </w:rPr>
                <w:t>school/behavior</w:t>
              </w:r>
            </w:hyperlink>
            <w:hyperlink r:id="rId91">
              <w:r>
                <w:rPr>
                  <w:b/>
                </w:rPr>
                <w:t>-</w:t>
              </w:r>
            </w:hyperlink>
            <w:hyperlink r:id="rId92">
              <w:r>
                <w:rPr>
                  <w:b/>
                </w:rPr>
                <w:t>policy</w:t>
              </w:r>
            </w:hyperlink>
            <w:hyperlink r:id="rId93">
              <w:r>
                <w:rPr>
                  <w:color w:val="0070C0"/>
                </w:rPr>
                <w:t xml:space="preserve"> </w:t>
              </w:r>
            </w:hyperlink>
            <w:r>
              <w:rPr>
                <w:color w:val="0070C0"/>
              </w:rPr>
              <w:t xml:space="preserve"> </w:t>
            </w:r>
          </w:p>
        </w:tc>
      </w:tr>
      <w:tr w:rsidR="00C118F2" w14:paraId="30D895A2"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068B80CB" w14:textId="77777777" w:rsidR="00C118F2" w:rsidRDefault="00CB7FCA">
            <w:pPr>
              <w:spacing w:after="0"/>
            </w:pPr>
            <w:r>
              <w:rPr>
                <w:b/>
              </w:rPr>
              <w:t xml:space="preserve">How do you support children who are looked after by the local authority and have SEND? </w:t>
            </w:r>
          </w:p>
        </w:tc>
      </w:tr>
      <w:tr w:rsidR="00C118F2" w14:paraId="0FE2213F" w14:textId="77777777">
        <w:trPr>
          <w:trHeight w:val="2475"/>
        </w:trPr>
        <w:tc>
          <w:tcPr>
            <w:tcW w:w="14726" w:type="dxa"/>
            <w:tcBorders>
              <w:top w:val="single" w:sz="4" w:space="0" w:color="000000"/>
              <w:left w:val="single" w:sz="4" w:space="0" w:color="000000"/>
              <w:bottom w:val="single" w:sz="4" w:space="0" w:color="000000"/>
              <w:right w:val="single" w:sz="4" w:space="0" w:color="000000"/>
            </w:tcBorders>
          </w:tcPr>
          <w:p w14:paraId="7FF12FEE" w14:textId="7828A112" w:rsidR="00C118F2" w:rsidRDefault="005B5332">
            <w:pPr>
              <w:spacing w:after="24"/>
            </w:pPr>
            <w:r>
              <w:rPr>
                <w:b/>
                <w:color w:val="0070C0"/>
              </w:rPr>
              <w:t>Children in Care</w:t>
            </w:r>
          </w:p>
          <w:p w14:paraId="62C8B39F" w14:textId="3EE3405E" w:rsidR="00C118F2" w:rsidRDefault="00CB7FCA">
            <w:pPr>
              <w:numPr>
                <w:ilvl w:val="0"/>
                <w:numId w:val="28"/>
              </w:numPr>
              <w:spacing w:after="46" w:line="239" w:lineRule="auto"/>
              <w:ind w:hanging="360"/>
            </w:pPr>
            <w:r>
              <w:rPr>
                <w:color w:val="0070C0"/>
              </w:rPr>
              <w:t>We work closely with Staffordshire Local Authority ‘s Virtual school as well as any out of county authorities’ virtual schools regarding</w:t>
            </w:r>
            <w:r w:rsidR="005B5332">
              <w:rPr>
                <w:color w:val="0070C0"/>
              </w:rPr>
              <w:t xml:space="preserve"> Children in Care (previously known as</w:t>
            </w:r>
            <w:r>
              <w:rPr>
                <w:color w:val="0070C0"/>
              </w:rPr>
              <w:t xml:space="preserve"> looked after or previously looked after children.</w:t>
            </w:r>
            <w:r w:rsidR="003F1527">
              <w:rPr>
                <w:color w:val="0070C0"/>
              </w:rPr>
              <w:t>)</w:t>
            </w:r>
          </w:p>
          <w:p w14:paraId="489FC5D6" w14:textId="301F5B22" w:rsidR="00C118F2" w:rsidRDefault="00CB7FCA">
            <w:pPr>
              <w:numPr>
                <w:ilvl w:val="0"/>
                <w:numId w:val="28"/>
              </w:numPr>
              <w:spacing w:after="44" w:line="239" w:lineRule="auto"/>
              <w:ind w:hanging="360"/>
            </w:pPr>
            <w:r>
              <w:rPr>
                <w:color w:val="0070C0"/>
              </w:rPr>
              <w:t xml:space="preserve">Each </w:t>
            </w:r>
            <w:r>
              <w:rPr>
                <w:color w:val="0070C0"/>
              </w:rPr>
              <w:t>child</w:t>
            </w:r>
            <w:r w:rsidR="003F1527">
              <w:rPr>
                <w:color w:val="0070C0"/>
              </w:rPr>
              <w:t xml:space="preserve"> in care</w:t>
            </w:r>
            <w:r>
              <w:rPr>
                <w:color w:val="0070C0"/>
              </w:rPr>
              <w:t xml:space="preserve"> will have a Personal Education Plan </w:t>
            </w:r>
            <w:r w:rsidR="003F1527">
              <w:rPr>
                <w:color w:val="0070C0"/>
              </w:rPr>
              <w:t xml:space="preserve">(PEP) </w:t>
            </w:r>
            <w:r>
              <w:rPr>
                <w:color w:val="0070C0"/>
              </w:rPr>
              <w:t xml:space="preserve">that require reviewing by the local authority each term and an independent review that should occur bi-annually. School works closely with involved external agencies to ensure that these reviews are undertaken. </w:t>
            </w:r>
          </w:p>
          <w:p w14:paraId="34756BE0" w14:textId="77777777" w:rsidR="00C118F2" w:rsidRDefault="00CB7FCA">
            <w:pPr>
              <w:numPr>
                <w:ilvl w:val="0"/>
                <w:numId w:val="28"/>
              </w:numPr>
              <w:spacing w:after="46" w:line="240" w:lineRule="auto"/>
              <w:ind w:hanging="360"/>
            </w:pPr>
            <w:r>
              <w:rPr>
                <w:color w:val="0070C0"/>
              </w:rPr>
              <w:t xml:space="preserve">Mrs Bee is the designated teacher that liaises with the external agencies regarding Looked After Children, with support from Mrs Rowley, our Family Support Worker. </w:t>
            </w:r>
          </w:p>
          <w:p w14:paraId="17B82EA5" w14:textId="77777777" w:rsidR="00C118F2" w:rsidRDefault="00CB7FCA">
            <w:pPr>
              <w:numPr>
                <w:ilvl w:val="0"/>
                <w:numId w:val="28"/>
              </w:numPr>
              <w:spacing w:after="0"/>
              <w:ind w:hanging="360"/>
            </w:pPr>
            <w:r>
              <w:rPr>
                <w:color w:val="0070C0"/>
              </w:rPr>
              <w:t>Please refer to the school’s Inclusion and Equality policy for the latest information on the school’s website -</w:t>
            </w:r>
            <w:hyperlink r:id="rId94">
              <w:r>
                <w:rPr>
                  <w:color w:val="0070C0"/>
                </w:rPr>
                <w:t xml:space="preserve"> </w:t>
              </w:r>
            </w:hyperlink>
            <w:hyperlink r:id="rId95">
              <w:r>
                <w:rPr>
                  <w:b/>
                </w:rPr>
                <w:t>https://www.st</w:t>
              </w:r>
            </w:hyperlink>
            <w:hyperlink r:id="rId96">
              <w:r>
                <w:rPr>
                  <w:b/>
                </w:rPr>
                <w:t>-</w:t>
              </w:r>
            </w:hyperlink>
            <w:hyperlink r:id="rId97">
              <w:r>
                <w:rPr>
                  <w:b/>
                </w:rPr>
                <w:t>chads</w:t>
              </w:r>
            </w:hyperlink>
            <w:hyperlink r:id="rId98"/>
            <w:hyperlink r:id="rId99">
              <w:r>
                <w:rPr>
                  <w:b/>
                </w:rPr>
                <w:t>lichfield.staffs.sch.uk/our</w:t>
              </w:r>
            </w:hyperlink>
            <w:hyperlink r:id="rId100">
              <w:r>
                <w:rPr>
                  <w:b/>
                </w:rPr>
                <w:t>-</w:t>
              </w:r>
            </w:hyperlink>
            <w:hyperlink r:id="rId101">
              <w:r>
                <w:rPr>
                  <w:b/>
                </w:rPr>
                <w:t>school/behavior</w:t>
              </w:r>
            </w:hyperlink>
            <w:hyperlink r:id="rId102">
              <w:r>
                <w:rPr>
                  <w:b/>
                </w:rPr>
                <w:t>-</w:t>
              </w:r>
            </w:hyperlink>
            <w:hyperlink r:id="rId103">
              <w:r>
                <w:rPr>
                  <w:b/>
                </w:rPr>
                <w:t>policy</w:t>
              </w:r>
            </w:hyperlink>
            <w:hyperlink r:id="rId104">
              <w:r>
                <w:rPr>
                  <w:color w:val="0070C0"/>
                </w:rPr>
                <w:t xml:space="preserve"> </w:t>
              </w:r>
            </w:hyperlink>
            <w:r>
              <w:rPr>
                <w:color w:val="0070C0"/>
              </w:rPr>
              <w:t xml:space="preserve"> </w:t>
            </w:r>
          </w:p>
        </w:tc>
      </w:tr>
    </w:tbl>
    <w:p w14:paraId="7122354A" w14:textId="77777777" w:rsidR="00C118F2" w:rsidRDefault="00CB7FCA">
      <w:pPr>
        <w:spacing w:after="0"/>
        <w:jc w:val="both"/>
      </w:pPr>
      <w:r>
        <w:rPr>
          <w:rFonts w:cs="Calibri"/>
        </w:rPr>
        <w:t xml:space="preserve"> </w:t>
      </w:r>
      <w:r>
        <w:rPr>
          <w:rFonts w:cs="Calibri"/>
        </w:rPr>
        <w:tab/>
      </w:r>
      <w:r>
        <w:rPr>
          <w:rFonts w:cs="Calibri"/>
          <w:b/>
        </w:rPr>
        <w:t xml:space="preserve"> </w:t>
      </w:r>
    </w:p>
    <w:p w14:paraId="48635C0E" w14:textId="77777777" w:rsidR="00C118F2" w:rsidRDefault="00C118F2">
      <w:pPr>
        <w:spacing w:after="0"/>
        <w:ind w:left="-1440" w:right="13924"/>
      </w:pPr>
    </w:p>
    <w:tbl>
      <w:tblPr>
        <w:tblStyle w:val="TableGrid"/>
        <w:tblW w:w="14726" w:type="dxa"/>
        <w:tblInd w:w="-164" w:type="dxa"/>
        <w:tblCellMar>
          <w:top w:w="48" w:type="dxa"/>
          <w:left w:w="107" w:type="dxa"/>
          <w:bottom w:w="0" w:type="dxa"/>
          <w:right w:w="93" w:type="dxa"/>
        </w:tblCellMar>
        <w:tblLook w:val="04A0" w:firstRow="1" w:lastRow="0" w:firstColumn="1" w:lastColumn="0" w:noHBand="0" w:noVBand="1"/>
      </w:tblPr>
      <w:tblGrid>
        <w:gridCol w:w="14726"/>
      </w:tblGrid>
      <w:tr w:rsidR="00C118F2" w14:paraId="7EDAE059" w14:textId="77777777">
        <w:trPr>
          <w:trHeight w:val="300"/>
        </w:trPr>
        <w:tc>
          <w:tcPr>
            <w:tcW w:w="14726" w:type="dxa"/>
            <w:tcBorders>
              <w:top w:val="single" w:sz="4" w:space="0" w:color="000000"/>
              <w:left w:val="single" w:sz="4" w:space="0" w:color="000000"/>
              <w:bottom w:val="single" w:sz="4" w:space="0" w:color="000000"/>
              <w:right w:val="single" w:sz="4" w:space="0" w:color="000000"/>
            </w:tcBorders>
            <w:shd w:val="clear" w:color="auto" w:fill="FFFF99"/>
          </w:tcPr>
          <w:p w14:paraId="26CF6ED0" w14:textId="77777777" w:rsidR="00C118F2" w:rsidRDefault="00CB7FCA">
            <w:pPr>
              <w:spacing w:after="0"/>
            </w:pPr>
            <w:r>
              <w:rPr>
                <w:b/>
                <w:sz w:val="24"/>
              </w:rPr>
              <w:t xml:space="preserve">Working Together  </w:t>
            </w:r>
          </w:p>
        </w:tc>
      </w:tr>
      <w:tr w:rsidR="00C118F2" w14:paraId="2EECA94B" w14:textId="77777777">
        <w:trPr>
          <w:trHeight w:val="280"/>
        </w:trPr>
        <w:tc>
          <w:tcPr>
            <w:tcW w:w="14726" w:type="dxa"/>
            <w:tcBorders>
              <w:top w:val="single" w:sz="4" w:space="0" w:color="000000"/>
              <w:left w:val="single" w:sz="4" w:space="0" w:color="000000"/>
              <w:bottom w:val="single" w:sz="4" w:space="0" w:color="000000"/>
              <w:right w:val="single" w:sz="4" w:space="0" w:color="000000"/>
            </w:tcBorders>
          </w:tcPr>
          <w:p w14:paraId="2DDDBEC7" w14:textId="77777777" w:rsidR="00C118F2" w:rsidRDefault="00CB7FCA">
            <w:pPr>
              <w:spacing w:after="0"/>
            </w:pPr>
            <w:r>
              <w:rPr>
                <w:b/>
              </w:rPr>
              <w:t xml:space="preserve">Who is involved in my child’s education? </w:t>
            </w:r>
          </w:p>
        </w:tc>
      </w:tr>
      <w:tr w:rsidR="00C118F2" w14:paraId="3AE65427" w14:textId="77777777">
        <w:trPr>
          <w:trHeight w:val="3572"/>
        </w:trPr>
        <w:tc>
          <w:tcPr>
            <w:tcW w:w="14726" w:type="dxa"/>
            <w:tcBorders>
              <w:top w:val="single" w:sz="4" w:space="0" w:color="000000"/>
              <w:left w:val="single" w:sz="4" w:space="0" w:color="000000"/>
              <w:bottom w:val="single" w:sz="4" w:space="0" w:color="000000"/>
              <w:right w:val="single" w:sz="4" w:space="0" w:color="000000"/>
            </w:tcBorders>
          </w:tcPr>
          <w:p w14:paraId="48276349" w14:textId="77777777" w:rsidR="00C118F2" w:rsidRDefault="00CB7FCA">
            <w:pPr>
              <w:spacing w:after="24"/>
            </w:pPr>
            <w:r>
              <w:rPr>
                <w:b/>
                <w:color w:val="0070C0"/>
              </w:rPr>
              <w:lastRenderedPageBreak/>
              <w:t xml:space="preserve">People responsible for my child at school </w:t>
            </w:r>
          </w:p>
          <w:p w14:paraId="2A18B479" w14:textId="77777777" w:rsidR="00C118F2" w:rsidRDefault="00CB7FCA">
            <w:pPr>
              <w:numPr>
                <w:ilvl w:val="0"/>
                <w:numId w:val="29"/>
              </w:numPr>
              <w:spacing w:after="0"/>
              <w:ind w:hanging="360"/>
            </w:pPr>
            <w:r>
              <w:rPr>
                <w:color w:val="0070C0"/>
              </w:rPr>
              <w:t xml:space="preserve">Primarily your child’s class teacher will be the main person involved with your child’ education. </w:t>
            </w:r>
          </w:p>
          <w:p w14:paraId="10D04E57" w14:textId="77777777" w:rsidR="00C118F2" w:rsidRDefault="00CB7FCA">
            <w:pPr>
              <w:numPr>
                <w:ilvl w:val="0"/>
                <w:numId w:val="29"/>
              </w:numPr>
              <w:spacing w:after="0"/>
              <w:ind w:hanging="360"/>
            </w:pPr>
            <w:r>
              <w:rPr>
                <w:color w:val="0070C0"/>
              </w:rPr>
              <w:t xml:space="preserve">They may be supported by other teaching staff or support staff however, your child’s class teacher is the main person. </w:t>
            </w:r>
          </w:p>
          <w:p w14:paraId="225A24EB" w14:textId="77777777" w:rsidR="00C118F2" w:rsidRDefault="00CB7FCA">
            <w:pPr>
              <w:spacing w:after="24"/>
            </w:pPr>
            <w:r>
              <w:rPr>
                <w:b/>
                <w:color w:val="0070C0"/>
              </w:rPr>
              <w:t xml:space="preserve">Others responsible for my child </w:t>
            </w:r>
          </w:p>
          <w:p w14:paraId="7746FF85" w14:textId="77777777" w:rsidR="00C118F2" w:rsidRDefault="00CB7FCA">
            <w:pPr>
              <w:numPr>
                <w:ilvl w:val="0"/>
                <w:numId w:val="29"/>
              </w:numPr>
              <w:spacing w:after="0"/>
              <w:ind w:hanging="360"/>
            </w:pPr>
            <w:r>
              <w:rPr>
                <w:color w:val="0070C0"/>
              </w:rPr>
              <w:t xml:space="preserve">Adults with parental responsibility are responsible for their children. </w:t>
            </w:r>
          </w:p>
          <w:p w14:paraId="79C57B56" w14:textId="77777777" w:rsidR="00C118F2" w:rsidRDefault="00CB7FCA">
            <w:pPr>
              <w:numPr>
                <w:ilvl w:val="0"/>
                <w:numId w:val="29"/>
              </w:numPr>
              <w:spacing w:after="45" w:line="240" w:lineRule="auto"/>
              <w:ind w:hanging="360"/>
            </w:pPr>
            <w:r>
              <w:rPr>
                <w:color w:val="0070C0"/>
              </w:rPr>
              <w:t xml:space="preserve">Should your child be subject to a care order or court order, please let school know and safeguarding arrangements can be made to ensure that your child remains safe whilst at school </w:t>
            </w:r>
          </w:p>
          <w:p w14:paraId="28199358" w14:textId="77777777" w:rsidR="00C118F2" w:rsidRDefault="00CB7FCA">
            <w:pPr>
              <w:numPr>
                <w:ilvl w:val="0"/>
                <w:numId w:val="29"/>
              </w:numPr>
              <w:spacing w:after="46" w:line="239" w:lineRule="auto"/>
              <w:ind w:hanging="360"/>
            </w:pPr>
            <w:r>
              <w:rPr>
                <w:color w:val="0070C0"/>
              </w:rPr>
              <w:t xml:space="preserve">Children are only released at the end of school to designated adults who are nominated on the school collection form – it is a parent’s/carer’s responsibility to make sure school is aware of who your child is allowed to be collected and not collected by. </w:t>
            </w:r>
            <w:r>
              <w:rPr>
                <w:b/>
                <w:color w:val="0070C0"/>
              </w:rPr>
              <w:t>Please note, we do not allow pupils to be collected by older siblings who are themselves younger than 16 years old.</w:t>
            </w:r>
            <w:r>
              <w:rPr>
                <w:color w:val="0070C0"/>
              </w:rPr>
              <w:t xml:space="preserve"> </w:t>
            </w:r>
          </w:p>
          <w:p w14:paraId="78366F9B" w14:textId="77777777" w:rsidR="00C118F2" w:rsidRDefault="00CB7FCA">
            <w:pPr>
              <w:numPr>
                <w:ilvl w:val="0"/>
                <w:numId w:val="29"/>
              </w:numPr>
              <w:spacing w:after="0" w:line="239" w:lineRule="auto"/>
              <w:ind w:hanging="360"/>
            </w:pPr>
            <w:r>
              <w:rPr>
                <w:color w:val="0070C0"/>
              </w:rPr>
              <w:t xml:space="preserve">Although Grandparents and family friends may be responsible for your child at certain times, it is important to know that they do not have parental responsibility unless under special guardianship or court order and so information will not be shared with them without your knowledge. </w:t>
            </w:r>
          </w:p>
          <w:p w14:paraId="5B6488F0" w14:textId="77777777" w:rsidR="00C118F2" w:rsidRDefault="00CB7FCA">
            <w:pPr>
              <w:spacing w:after="0"/>
            </w:pPr>
            <w:r>
              <w:rPr>
                <w:b/>
              </w:rPr>
              <w:t xml:space="preserve"> </w:t>
            </w:r>
          </w:p>
        </w:tc>
      </w:tr>
      <w:tr w:rsidR="00C118F2" w14:paraId="2B7C3ACB"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31372466" w14:textId="77777777" w:rsidR="00C118F2" w:rsidRDefault="00CB7FCA">
            <w:pPr>
              <w:spacing w:after="0"/>
            </w:pPr>
            <w:r>
              <w:rPr>
                <w:b/>
              </w:rPr>
              <w:t xml:space="preserve">How do you ensure that the SEND information about a child is shared and understood by teachers and all relevant staff? </w:t>
            </w:r>
          </w:p>
        </w:tc>
      </w:tr>
      <w:tr w:rsidR="00C118F2" w14:paraId="16CEC7A2" w14:textId="77777777">
        <w:trPr>
          <w:trHeight w:val="3853"/>
        </w:trPr>
        <w:tc>
          <w:tcPr>
            <w:tcW w:w="14726" w:type="dxa"/>
            <w:tcBorders>
              <w:top w:val="single" w:sz="4" w:space="0" w:color="000000"/>
              <w:left w:val="single" w:sz="4" w:space="0" w:color="000000"/>
              <w:bottom w:val="single" w:sz="4" w:space="0" w:color="000000"/>
              <w:right w:val="single" w:sz="4" w:space="0" w:color="000000"/>
            </w:tcBorders>
          </w:tcPr>
          <w:p w14:paraId="57E83A23" w14:textId="77777777" w:rsidR="00C118F2" w:rsidRDefault="00CB7FCA">
            <w:pPr>
              <w:spacing w:after="22"/>
            </w:pPr>
            <w:r>
              <w:rPr>
                <w:b/>
                <w:color w:val="0070C0"/>
              </w:rPr>
              <w:t xml:space="preserve">Information sharing; </w:t>
            </w:r>
          </w:p>
          <w:p w14:paraId="030B39FE" w14:textId="77777777" w:rsidR="00C118F2" w:rsidRDefault="00CB7FCA">
            <w:pPr>
              <w:numPr>
                <w:ilvl w:val="0"/>
                <w:numId w:val="30"/>
              </w:numPr>
              <w:spacing w:after="0"/>
              <w:ind w:hanging="360"/>
            </w:pPr>
            <w:r>
              <w:rPr>
                <w:color w:val="0070C0"/>
              </w:rPr>
              <w:t xml:space="preserve">School follows GDPR guide lines </w:t>
            </w:r>
          </w:p>
          <w:p w14:paraId="60BC809D" w14:textId="77777777" w:rsidR="00C118F2" w:rsidRDefault="00CB7FCA">
            <w:pPr>
              <w:numPr>
                <w:ilvl w:val="0"/>
                <w:numId w:val="30"/>
              </w:numPr>
              <w:spacing w:after="0"/>
              <w:ind w:hanging="360"/>
            </w:pPr>
            <w:r>
              <w:rPr>
                <w:color w:val="0070C0"/>
              </w:rPr>
              <w:t xml:space="preserve">The SENDCo ensures that all staff have relevant and up to date information about the pupil’s in their care. </w:t>
            </w:r>
          </w:p>
          <w:p w14:paraId="3A9F01D8" w14:textId="77777777" w:rsidR="00C118F2" w:rsidRDefault="00CB7FCA">
            <w:pPr>
              <w:numPr>
                <w:ilvl w:val="0"/>
                <w:numId w:val="30"/>
              </w:numPr>
              <w:spacing w:after="46" w:line="239" w:lineRule="auto"/>
              <w:ind w:hanging="360"/>
            </w:pPr>
            <w:r>
              <w:rPr>
                <w:color w:val="0070C0"/>
              </w:rPr>
              <w:t xml:space="preserve">Parents are encouraged to share information with their child’s class teacher, however, they can also share information directly with the SENDCo – either way the information is shared between the two. </w:t>
            </w:r>
          </w:p>
          <w:p w14:paraId="0116A127" w14:textId="77777777" w:rsidR="00C118F2" w:rsidRDefault="00CB7FCA">
            <w:pPr>
              <w:numPr>
                <w:ilvl w:val="0"/>
                <w:numId w:val="30"/>
              </w:numPr>
              <w:spacing w:after="48" w:line="237" w:lineRule="auto"/>
              <w:ind w:hanging="360"/>
            </w:pPr>
            <w:r>
              <w:rPr>
                <w:color w:val="0070C0"/>
              </w:rPr>
              <w:t xml:space="preserve">Communication occurs via </w:t>
            </w:r>
            <w:proofErr w:type="spellStart"/>
            <w:r>
              <w:rPr>
                <w:color w:val="0070C0"/>
              </w:rPr>
              <w:t>email,TEAMS</w:t>
            </w:r>
            <w:proofErr w:type="spellEnd"/>
            <w:r>
              <w:rPr>
                <w:color w:val="0070C0"/>
              </w:rPr>
              <w:t xml:space="preserve"> meetings, telephone appointments and through face to face meetings both formally and informally through the term. </w:t>
            </w:r>
          </w:p>
          <w:p w14:paraId="5C30F4F0" w14:textId="77777777" w:rsidR="00C118F2" w:rsidRDefault="00CB7FCA">
            <w:pPr>
              <w:numPr>
                <w:ilvl w:val="0"/>
                <w:numId w:val="30"/>
              </w:numPr>
              <w:spacing w:after="46" w:line="239" w:lineRule="auto"/>
              <w:ind w:hanging="360"/>
            </w:pPr>
            <w:r>
              <w:rPr>
                <w:color w:val="0070C0"/>
              </w:rPr>
              <w:t xml:space="preserve">Should your child have a diagnosis that the SENDCo or staff are not aware about, then the upmost will be done to ensure that staff are made aware of the needs and your help as a parents will be welcomed to share what you know about your child’s needs. </w:t>
            </w:r>
          </w:p>
          <w:p w14:paraId="5D3175A0" w14:textId="77777777" w:rsidR="00C118F2" w:rsidRDefault="00CB7FCA">
            <w:pPr>
              <w:numPr>
                <w:ilvl w:val="0"/>
                <w:numId w:val="30"/>
              </w:numPr>
              <w:spacing w:after="47" w:line="239" w:lineRule="auto"/>
              <w:ind w:hanging="360"/>
            </w:pPr>
            <w:r>
              <w:rPr>
                <w:color w:val="0070C0"/>
              </w:rPr>
              <w:t xml:space="preserve">Medical needs of your child will not be shared by medical professionals without your direct consent to them. It is therefore important to share your child’s medical needs with school as they will not automatically be made aware of them. </w:t>
            </w:r>
          </w:p>
          <w:p w14:paraId="4D7A69A5" w14:textId="77777777" w:rsidR="00C118F2" w:rsidRDefault="00CB7FCA">
            <w:pPr>
              <w:numPr>
                <w:ilvl w:val="0"/>
                <w:numId w:val="30"/>
              </w:numPr>
              <w:spacing w:after="2" w:line="237" w:lineRule="auto"/>
              <w:ind w:hanging="360"/>
            </w:pPr>
            <w:r>
              <w:rPr>
                <w:color w:val="0070C0"/>
              </w:rPr>
              <w:t xml:space="preserve">Information from previous schools / high schools is shared via telephone or face to face verbally prior to transition so that staff are aware of a child’s known needs. This remains subject to GDPR regulations. Paperwork for your child will only be passed on once a child is registered with the school. </w:t>
            </w:r>
          </w:p>
          <w:p w14:paraId="6C33B5B5" w14:textId="77777777" w:rsidR="00C118F2" w:rsidRDefault="00CB7FCA">
            <w:pPr>
              <w:spacing w:after="0"/>
            </w:pPr>
            <w:r>
              <w:rPr>
                <w:b/>
              </w:rPr>
              <w:t xml:space="preserve"> </w:t>
            </w:r>
          </w:p>
        </w:tc>
      </w:tr>
      <w:tr w:rsidR="00C118F2" w14:paraId="012E1F11"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15CD5477" w14:textId="77777777" w:rsidR="00C118F2" w:rsidRDefault="00CB7FCA">
            <w:pPr>
              <w:spacing w:after="0"/>
            </w:pPr>
            <w:r>
              <w:rPr>
                <w:b/>
              </w:rPr>
              <w:t xml:space="preserve">What expertise do you have in relation to SEND?  </w:t>
            </w:r>
          </w:p>
        </w:tc>
      </w:tr>
      <w:tr w:rsidR="00C118F2" w14:paraId="4FCC7F33" w14:textId="77777777">
        <w:trPr>
          <w:trHeight w:val="281"/>
        </w:trPr>
        <w:tc>
          <w:tcPr>
            <w:tcW w:w="14726" w:type="dxa"/>
            <w:tcBorders>
              <w:top w:val="single" w:sz="4" w:space="0" w:color="000000"/>
              <w:left w:val="single" w:sz="4" w:space="0" w:color="000000"/>
              <w:bottom w:val="single" w:sz="4" w:space="0" w:color="000000"/>
              <w:right w:val="single" w:sz="4" w:space="0" w:color="000000"/>
            </w:tcBorders>
          </w:tcPr>
          <w:p w14:paraId="616A8DBD" w14:textId="77777777" w:rsidR="00C118F2" w:rsidRDefault="00CB7FCA">
            <w:pPr>
              <w:spacing w:after="0"/>
            </w:pPr>
            <w:r>
              <w:rPr>
                <w:b/>
                <w:color w:val="0070C0"/>
              </w:rPr>
              <w:t xml:space="preserve">Expertise in relation to SEND </w:t>
            </w:r>
          </w:p>
        </w:tc>
      </w:tr>
    </w:tbl>
    <w:p w14:paraId="7338B046" w14:textId="77777777" w:rsidR="00C118F2" w:rsidRDefault="00C118F2">
      <w:pPr>
        <w:spacing w:after="0"/>
        <w:ind w:left="-1440" w:right="13924"/>
      </w:pPr>
    </w:p>
    <w:tbl>
      <w:tblPr>
        <w:tblStyle w:val="TableGrid"/>
        <w:tblW w:w="14726" w:type="dxa"/>
        <w:tblInd w:w="-164" w:type="dxa"/>
        <w:tblCellMar>
          <w:top w:w="48" w:type="dxa"/>
          <w:left w:w="107" w:type="dxa"/>
          <w:bottom w:w="0" w:type="dxa"/>
          <w:right w:w="62" w:type="dxa"/>
        </w:tblCellMar>
        <w:tblLook w:val="04A0" w:firstRow="1" w:lastRow="0" w:firstColumn="1" w:lastColumn="0" w:noHBand="0" w:noVBand="1"/>
      </w:tblPr>
      <w:tblGrid>
        <w:gridCol w:w="14726"/>
      </w:tblGrid>
      <w:tr w:rsidR="00C118F2" w14:paraId="104BF600" w14:textId="77777777">
        <w:trPr>
          <w:trHeight w:val="300"/>
        </w:trPr>
        <w:tc>
          <w:tcPr>
            <w:tcW w:w="14726" w:type="dxa"/>
            <w:tcBorders>
              <w:top w:val="single" w:sz="4" w:space="0" w:color="000000"/>
              <w:left w:val="single" w:sz="4" w:space="0" w:color="000000"/>
              <w:bottom w:val="single" w:sz="4" w:space="0" w:color="000000"/>
              <w:right w:val="single" w:sz="4" w:space="0" w:color="000000"/>
            </w:tcBorders>
            <w:shd w:val="clear" w:color="auto" w:fill="FFFF99"/>
          </w:tcPr>
          <w:p w14:paraId="60CF6B15" w14:textId="77777777" w:rsidR="00C118F2" w:rsidRDefault="00CB7FCA">
            <w:pPr>
              <w:spacing w:after="0"/>
            </w:pPr>
            <w:r>
              <w:rPr>
                <w:b/>
                <w:sz w:val="24"/>
              </w:rPr>
              <w:t xml:space="preserve">Working Together  </w:t>
            </w:r>
          </w:p>
        </w:tc>
      </w:tr>
      <w:tr w:rsidR="00C118F2" w14:paraId="5875FC76" w14:textId="77777777">
        <w:trPr>
          <w:trHeight w:val="3914"/>
        </w:trPr>
        <w:tc>
          <w:tcPr>
            <w:tcW w:w="14726" w:type="dxa"/>
            <w:tcBorders>
              <w:top w:val="single" w:sz="4" w:space="0" w:color="000000"/>
              <w:left w:val="single" w:sz="4" w:space="0" w:color="000000"/>
              <w:bottom w:val="single" w:sz="4" w:space="0" w:color="000000"/>
              <w:right w:val="single" w:sz="4" w:space="0" w:color="000000"/>
            </w:tcBorders>
          </w:tcPr>
          <w:p w14:paraId="4D290AA8" w14:textId="77777777" w:rsidR="00C118F2" w:rsidRPr="008F2F61" w:rsidRDefault="00CB7FCA">
            <w:pPr>
              <w:numPr>
                <w:ilvl w:val="0"/>
                <w:numId w:val="31"/>
              </w:numPr>
              <w:spacing w:after="0"/>
              <w:ind w:hanging="360"/>
            </w:pPr>
            <w:r>
              <w:rPr>
                <w:color w:val="0070C0"/>
              </w:rPr>
              <w:lastRenderedPageBreak/>
              <w:t xml:space="preserve">The SENDCo has a large amount of experience within the field across the primary phase and beyond. </w:t>
            </w:r>
          </w:p>
          <w:p w14:paraId="64E4F93D" w14:textId="69A9164F" w:rsidR="008F2F61" w:rsidRDefault="008F2F61">
            <w:pPr>
              <w:numPr>
                <w:ilvl w:val="0"/>
                <w:numId w:val="31"/>
              </w:numPr>
              <w:spacing w:after="0"/>
              <w:ind w:hanging="360"/>
            </w:pPr>
            <w:r>
              <w:rPr>
                <w:color w:val="0070C0"/>
              </w:rPr>
              <w:t xml:space="preserve">The SENDCo will have completed the </w:t>
            </w:r>
            <w:proofErr w:type="spellStart"/>
            <w:r>
              <w:rPr>
                <w:color w:val="0070C0"/>
              </w:rPr>
              <w:t>NASENCO</w:t>
            </w:r>
            <w:proofErr w:type="spellEnd"/>
            <w:r>
              <w:rPr>
                <w:color w:val="0070C0"/>
              </w:rPr>
              <w:t xml:space="preserve"> qualification by January 2025.</w:t>
            </w:r>
          </w:p>
          <w:p w14:paraId="3A8AB2C3" w14:textId="77777777" w:rsidR="00C118F2" w:rsidRDefault="00CB7FCA">
            <w:pPr>
              <w:numPr>
                <w:ilvl w:val="0"/>
                <w:numId w:val="31"/>
              </w:numPr>
              <w:spacing w:after="0"/>
              <w:ind w:hanging="360"/>
            </w:pPr>
            <w:r>
              <w:rPr>
                <w:color w:val="0070C0"/>
              </w:rPr>
              <w:t xml:space="preserve">The SENDCo undertakes termly training to maintain knowledge and awareness of SEND related issues both locally and nationally </w:t>
            </w:r>
          </w:p>
          <w:p w14:paraId="75F8B39C" w14:textId="77777777" w:rsidR="00C118F2" w:rsidRDefault="00CB7FCA">
            <w:pPr>
              <w:numPr>
                <w:ilvl w:val="0"/>
                <w:numId w:val="31"/>
              </w:numPr>
              <w:spacing w:after="0"/>
              <w:ind w:hanging="360"/>
            </w:pPr>
            <w:r>
              <w:rPr>
                <w:color w:val="0070C0"/>
              </w:rPr>
              <w:t xml:space="preserve">The SENDCo and Head of school work closely with the District SEND and Inclusion Hub in Lichfield. </w:t>
            </w:r>
          </w:p>
          <w:p w14:paraId="610F6088" w14:textId="77777777" w:rsidR="00C118F2" w:rsidRDefault="00CB7FCA">
            <w:pPr>
              <w:numPr>
                <w:ilvl w:val="0"/>
                <w:numId w:val="31"/>
              </w:numPr>
              <w:spacing w:after="0"/>
              <w:ind w:hanging="360"/>
            </w:pPr>
            <w:r>
              <w:rPr>
                <w:color w:val="0070C0"/>
              </w:rPr>
              <w:t xml:space="preserve">The SENDCo has undertaken NASEN (National Association of SEN) training courses through the local authority. </w:t>
            </w:r>
          </w:p>
          <w:p w14:paraId="25F71ACC" w14:textId="77777777" w:rsidR="00C118F2" w:rsidRDefault="00CB7FCA">
            <w:pPr>
              <w:numPr>
                <w:ilvl w:val="0"/>
                <w:numId w:val="31"/>
              </w:numPr>
              <w:spacing w:after="0"/>
              <w:ind w:hanging="360"/>
            </w:pPr>
            <w:r>
              <w:rPr>
                <w:color w:val="0070C0"/>
              </w:rPr>
              <w:t xml:space="preserve">The SENDCo works closely with specialist services relating to SEND to ensure the most effective support is in place for pupils of SEND at St Chad’s. </w:t>
            </w:r>
          </w:p>
          <w:p w14:paraId="13CBD256" w14:textId="77777777" w:rsidR="00C118F2" w:rsidRDefault="00CB7FCA">
            <w:pPr>
              <w:numPr>
                <w:ilvl w:val="0"/>
                <w:numId w:val="31"/>
              </w:numPr>
              <w:spacing w:after="0"/>
              <w:ind w:hanging="360"/>
            </w:pPr>
            <w:r>
              <w:rPr>
                <w:color w:val="0070C0"/>
              </w:rPr>
              <w:t xml:space="preserve">All staff undertake regular professional development in relation to SEND and child protection </w:t>
            </w:r>
          </w:p>
          <w:p w14:paraId="0D50F900" w14:textId="77777777" w:rsidR="00C118F2" w:rsidRDefault="00CB7FCA">
            <w:pPr>
              <w:numPr>
                <w:ilvl w:val="0"/>
                <w:numId w:val="31"/>
              </w:numPr>
              <w:spacing w:after="0"/>
              <w:ind w:hanging="360"/>
            </w:pPr>
            <w:r>
              <w:rPr>
                <w:color w:val="0070C0"/>
              </w:rPr>
              <w:t xml:space="preserve">All staff are aware of the SEND Code of practice and in particular section 6 </w:t>
            </w:r>
          </w:p>
          <w:p w14:paraId="766D1A9C" w14:textId="77777777" w:rsidR="00C118F2" w:rsidRDefault="00CB7FCA">
            <w:pPr>
              <w:numPr>
                <w:ilvl w:val="0"/>
                <w:numId w:val="31"/>
              </w:numPr>
              <w:spacing w:after="0"/>
              <w:ind w:hanging="360"/>
            </w:pPr>
            <w:r>
              <w:rPr>
                <w:color w:val="0070C0"/>
              </w:rPr>
              <w:t xml:space="preserve">Identified staff undertake specific training in relation to priority areas such as autism or social emotional mental health needs </w:t>
            </w:r>
          </w:p>
          <w:p w14:paraId="52A2D9EB" w14:textId="77777777" w:rsidR="00C118F2" w:rsidRDefault="00CB7FCA">
            <w:pPr>
              <w:numPr>
                <w:ilvl w:val="0"/>
                <w:numId w:val="31"/>
              </w:numPr>
              <w:spacing w:after="0"/>
              <w:ind w:hanging="360"/>
            </w:pPr>
            <w:r>
              <w:rPr>
                <w:color w:val="0070C0"/>
              </w:rPr>
              <w:t xml:space="preserve">Identified staff undertake specific training in relation to specific SEND </w:t>
            </w:r>
            <w:proofErr w:type="spellStart"/>
            <w:r>
              <w:rPr>
                <w:color w:val="0070C0"/>
              </w:rPr>
              <w:t>programmes</w:t>
            </w:r>
            <w:proofErr w:type="spellEnd"/>
            <w:r>
              <w:rPr>
                <w:color w:val="0070C0"/>
              </w:rPr>
              <w:t xml:space="preserve"> of support such as speech and language </w:t>
            </w:r>
            <w:proofErr w:type="spellStart"/>
            <w:r>
              <w:rPr>
                <w:color w:val="0070C0"/>
              </w:rPr>
              <w:t>programme</w:t>
            </w:r>
            <w:proofErr w:type="spellEnd"/>
            <w:r>
              <w:rPr>
                <w:color w:val="0070C0"/>
              </w:rPr>
              <w:t xml:space="preserve"> </w:t>
            </w:r>
          </w:p>
          <w:p w14:paraId="4C8EE0F7" w14:textId="77777777" w:rsidR="00C118F2" w:rsidRDefault="00CB7FCA">
            <w:pPr>
              <w:numPr>
                <w:ilvl w:val="0"/>
                <w:numId w:val="31"/>
              </w:numPr>
              <w:spacing w:after="0"/>
              <w:ind w:hanging="360"/>
            </w:pPr>
            <w:r>
              <w:rPr>
                <w:color w:val="0070C0"/>
              </w:rPr>
              <w:t xml:space="preserve">School has six Safeguarding leads within the setting. </w:t>
            </w:r>
          </w:p>
          <w:p w14:paraId="20594058" w14:textId="77777777" w:rsidR="00C118F2" w:rsidRDefault="00CB7FCA">
            <w:pPr>
              <w:numPr>
                <w:ilvl w:val="0"/>
                <w:numId w:val="31"/>
              </w:numPr>
              <w:spacing w:after="46" w:line="239" w:lineRule="auto"/>
              <w:ind w:hanging="360"/>
            </w:pPr>
            <w:r>
              <w:rPr>
                <w:color w:val="0070C0"/>
              </w:rPr>
              <w:t xml:space="preserve">The SENDCo attends termly local authority network / update meetings; is involved with the district SEND and inclusion hub which meets twice every term; the Lichfield locality management group which meets twice every half term in order to maintain knowledge and understanding of children’s needs, local, district and national information. </w:t>
            </w:r>
          </w:p>
          <w:p w14:paraId="1B0636EE" w14:textId="40B066CA" w:rsidR="00C118F2" w:rsidRDefault="00CB7FCA">
            <w:pPr>
              <w:numPr>
                <w:ilvl w:val="0"/>
                <w:numId w:val="31"/>
              </w:numPr>
              <w:spacing w:after="0"/>
              <w:ind w:hanging="360"/>
            </w:pPr>
            <w:r>
              <w:rPr>
                <w:color w:val="0070C0"/>
              </w:rPr>
              <w:t xml:space="preserve">The SENDCo have recently undergone training by NASEN to enable effective SEND </w:t>
            </w:r>
            <w:r w:rsidR="008D0509">
              <w:rPr>
                <w:color w:val="0070C0"/>
              </w:rPr>
              <w:t>SEF</w:t>
            </w:r>
            <w:r>
              <w:rPr>
                <w:color w:val="0070C0"/>
              </w:rPr>
              <w:t xml:space="preserve"> reviews in Staffordshire. </w:t>
            </w:r>
          </w:p>
        </w:tc>
      </w:tr>
      <w:tr w:rsidR="00C118F2" w14:paraId="1174718D"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416316F4" w14:textId="77777777" w:rsidR="00C118F2" w:rsidRDefault="00CB7FCA">
            <w:pPr>
              <w:spacing w:after="0"/>
            </w:pPr>
            <w:r>
              <w:rPr>
                <w:b/>
              </w:rPr>
              <w:t xml:space="preserve">Which other services do you access to provide for and support pupils and students with SEND (including health, therapy and social care services)?  </w:t>
            </w:r>
          </w:p>
        </w:tc>
      </w:tr>
      <w:tr w:rsidR="00C118F2" w14:paraId="5C1168D6" w14:textId="77777777">
        <w:trPr>
          <w:trHeight w:val="3255"/>
        </w:trPr>
        <w:tc>
          <w:tcPr>
            <w:tcW w:w="14726" w:type="dxa"/>
            <w:tcBorders>
              <w:top w:val="single" w:sz="4" w:space="0" w:color="000000"/>
              <w:left w:val="single" w:sz="4" w:space="0" w:color="000000"/>
              <w:bottom w:val="single" w:sz="4" w:space="0" w:color="000000"/>
              <w:right w:val="single" w:sz="4" w:space="0" w:color="000000"/>
            </w:tcBorders>
          </w:tcPr>
          <w:p w14:paraId="3B34D8B5" w14:textId="77777777" w:rsidR="00C118F2" w:rsidRDefault="00CB7FCA">
            <w:pPr>
              <w:spacing w:after="22"/>
            </w:pPr>
            <w:r>
              <w:rPr>
                <w:b/>
                <w:color w:val="0070C0"/>
              </w:rPr>
              <w:t xml:space="preserve">Relationships with External agencies </w:t>
            </w:r>
          </w:p>
          <w:p w14:paraId="756A7137" w14:textId="77777777" w:rsidR="00C118F2" w:rsidRDefault="00CB7FCA">
            <w:pPr>
              <w:tabs>
                <w:tab w:val="center" w:pos="411"/>
                <w:tab w:val="center" w:pos="5800"/>
              </w:tabs>
              <w:spacing w:after="0"/>
            </w:pPr>
            <w:r>
              <w:tab/>
            </w:r>
            <w:r>
              <w:rPr>
                <w:rFonts w:ascii="Segoe UI Symbol" w:eastAsia="Segoe UI Symbol" w:hAnsi="Segoe UI Symbol" w:cs="Segoe UI Symbol"/>
                <w:color w:val="0070C0"/>
              </w:rPr>
              <w:t>•</w:t>
            </w:r>
            <w:r>
              <w:rPr>
                <w:rFonts w:ascii="Arial" w:eastAsia="Arial" w:hAnsi="Arial" w:cs="Arial"/>
                <w:color w:val="0070C0"/>
              </w:rPr>
              <w:t xml:space="preserve"> </w:t>
            </w:r>
            <w:r>
              <w:rPr>
                <w:rFonts w:ascii="Arial" w:eastAsia="Arial" w:hAnsi="Arial" w:cs="Arial"/>
                <w:color w:val="0070C0"/>
              </w:rPr>
              <w:tab/>
            </w:r>
            <w:r>
              <w:rPr>
                <w:color w:val="0070C0"/>
              </w:rPr>
              <w:t xml:space="preserve">The school works hard to develop and maintain relationships with a wide range of eternal services. These include: </w:t>
            </w:r>
          </w:p>
          <w:p w14:paraId="0F86468A" w14:textId="77777777" w:rsidR="00C118F2" w:rsidRDefault="00CB7FCA">
            <w:pPr>
              <w:spacing w:after="0" w:line="239" w:lineRule="auto"/>
              <w:ind w:right="2801"/>
            </w:pPr>
            <w:r>
              <w:rPr>
                <w:color w:val="0070C0"/>
              </w:rPr>
              <w:t xml:space="preserve">o Universal medical services including </w:t>
            </w:r>
            <w:proofErr w:type="spellStart"/>
            <w:r>
              <w:rPr>
                <w:color w:val="0070C0"/>
              </w:rPr>
              <w:t>paediatricians</w:t>
            </w:r>
            <w:proofErr w:type="spellEnd"/>
            <w:r>
              <w:rPr>
                <w:color w:val="0070C0"/>
              </w:rPr>
              <w:t xml:space="preserve">, well-being service, occupational therapists, and physiotherapists. o Speech and language therapy services o Local Authority Early Years forum o Family Support services o Educational psychologists o Local authority Autism Inclusion Service, virtual school and outreach support services including </w:t>
            </w:r>
            <w:proofErr w:type="spellStart"/>
            <w:r>
              <w:rPr>
                <w:color w:val="0070C0"/>
              </w:rPr>
              <w:t>Rocklands</w:t>
            </w:r>
            <w:proofErr w:type="spellEnd"/>
            <w:r>
              <w:rPr>
                <w:color w:val="0070C0"/>
              </w:rPr>
              <w:t xml:space="preserve"> Specialist school setting o Child protection services. </w:t>
            </w:r>
          </w:p>
          <w:p w14:paraId="2D4CE3D7" w14:textId="77777777" w:rsidR="00C118F2" w:rsidRDefault="00CB7FCA">
            <w:pPr>
              <w:spacing w:after="21"/>
            </w:pPr>
            <w:r>
              <w:rPr>
                <w:b/>
                <w:color w:val="0070C0"/>
              </w:rPr>
              <w:t xml:space="preserve">Relationships with the school Governors. </w:t>
            </w:r>
          </w:p>
          <w:p w14:paraId="79CD826C" w14:textId="77777777" w:rsidR="00C118F2" w:rsidRDefault="00CB7FCA">
            <w:pPr>
              <w:spacing w:after="0"/>
              <w:ind w:left="720" w:hanging="360"/>
              <w:jc w:val="both"/>
            </w:pPr>
            <w:r>
              <w:rPr>
                <w:rFonts w:ascii="Segoe UI Symbol" w:eastAsia="Segoe UI Symbol" w:hAnsi="Segoe UI Symbol" w:cs="Segoe UI Symbol"/>
                <w:color w:val="0070C0"/>
              </w:rPr>
              <w:t>•</w:t>
            </w:r>
            <w:r>
              <w:rPr>
                <w:rFonts w:ascii="Arial" w:eastAsia="Arial" w:hAnsi="Arial" w:cs="Arial"/>
                <w:color w:val="0070C0"/>
              </w:rPr>
              <w:t xml:space="preserve"> </w:t>
            </w:r>
            <w:r>
              <w:rPr>
                <w:color w:val="0070C0"/>
              </w:rPr>
              <w:t xml:space="preserve">The SENDCo has a strong relationship with the School’s SEND advocate.The SENDCo and SEND advocate meet every term to discuss developments from the SEND Action Plan. </w:t>
            </w:r>
          </w:p>
        </w:tc>
      </w:tr>
      <w:tr w:rsidR="00C118F2" w14:paraId="62B7968E"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22EFC079" w14:textId="77777777" w:rsidR="00C118F2" w:rsidRDefault="00CB7FCA">
            <w:pPr>
              <w:spacing w:after="0"/>
            </w:pPr>
            <w:r>
              <w:rPr>
                <w:b/>
              </w:rPr>
              <w:t xml:space="preserve">Who would be my first point of contact if I want to discuss something? </w:t>
            </w:r>
          </w:p>
        </w:tc>
      </w:tr>
      <w:tr w:rsidR="00C118F2" w14:paraId="407791CF" w14:textId="77777777">
        <w:trPr>
          <w:trHeight w:val="828"/>
        </w:trPr>
        <w:tc>
          <w:tcPr>
            <w:tcW w:w="14726" w:type="dxa"/>
            <w:tcBorders>
              <w:top w:val="single" w:sz="4" w:space="0" w:color="000000"/>
              <w:left w:val="single" w:sz="4" w:space="0" w:color="000000"/>
              <w:bottom w:val="single" w:sz="4" w:space="0" w:color="000000"/>
              <w:right w:val="single" w:sz="4" w:space="0" w:color="000000"/>
            </w:tcBorders>
          </w:tcPr>
          <w:p w14:paraId="3817B30F" w14:textId="77777777" w:rsidR="00C118F2" w:rsidRDefault="00CB7FCA">
            <w:pPr>
              <w:spacing w:after="24"/>
            </w:pPr>
            <w:r>
              <w:rPr>
                <w:b/>
                <w:color w:val="0070C0"/>
              </w:rPr>
              <w:t xml:space="preserve">First Point of Contact: </w:t>
            </w:r>
          </w:p>
          <w:p w14:paraId="003D0864" w14:textId="77777777" w:rsidR="00C118F2" w:rsidRDefault="00CB7FCA">
            <w:pPr>
              <w:spacing w:after="0"/>
              <w:ind w:left="720" w:hanging="360"/>
            </w:pPr>
            <w:r>
              <w:rPr>
                <w:rFonts w:ascii="Segoe UI Symbol" w:eastAsia="Segoe UI Symbol" w:hAnsi="Segoe UI Symbol" w:cs="Segoe UI Symbol"/>
                <w:color w:val="0070C0"/>
              </w:rPr>
              <w:t>•</w:t>
            </w:r>
            <w:r>
              <w:rPr>
                <w:rFonts w:ascii="Arial" w:eastAsia="Arial" w:hAnsi="Arial" w:cs="Arial"/>
                <w:color w:val="0070C0"/>
              </w:rPr>
              <w:t xml:space="preserve"> </w:t>
            </w:r>
            <w:r>
              <w:rPr>
                <w:rFonts w:ascii="Arial" w:eastAsia="Arial" w:hAnsi="Arial" w:cs="Arial"/>
                <w:color w:val="0070C0"/>
              </w:rPr>
              <w:tab/>
            </w:r>
            <w:r>
              <w:rPr>
                <w:color w:val="0070C0"/>
              </w:rPr>
              <w:t xml:space="preserve">If you think your child may have SEND or might need extra help, </w:t>
            </w:r>
            <w:r w:rsidRPr="00EE4177">
              <w:rPr>
                <w:b/>
                <w:color w:val="FF0000"/>
              </w:rPr>
              <w:t>first speak with your child’s class teacher</w:t>
            </w:r>
            <w:r>
              <w:rPr>
                <w:color w:val="0070C0"/>
              </w:rPr>
              <w:t xml:space="preserve"> </w:t>
            </w:r>
            <w:r>
              <w:rPr>
                <w:color w:val="0070C0"/>
              </w:rPr>
              <w:t xml:space="preserve">by contacting the school office and requesting an appointment on 01543 226080 or email them via </w:t>
            </w:r>
            <w:proofErr w:type="spellStart"/>
            <w:r>
              <w:rPr>
                <w:color w:val="0070C0"/>
              </w:rPr>
              <w:t>office@st-chads</w:t>
            </w:r>
            <w:proofErr w:type="spellEnd"/>
            <w:r>
              <w:rPr>
                <w:color w:val="0070C0"/>
              </w:rPr>
              <w:t xml:space="preserve">-lichfield.staffs.sch.uk </w:t>
            </w:r>
          </w:p>
        </w:tc>
      </w:tr>
    </w:tbl>
    <w:p w14:paraId="462195DB" w14:textId="77777777" w:rsidR="00C118F2" w:rsidRDefault="00C118F2">
      <w:pPr>
        <w:spacing w:after="0"/>
        <w:ind w:left="-1440" w:right="13924"/>
      </w:pPr>
    </w:p>
    <w:tbl>
      <w:tblPr>
        <w:tblStyle w:val="TableGrid"/>
        <w:tblW w:w="14726" w:type="dxa"/>
        <w:tblInd w:w="-164" w:type="dxa"/>
        <w:tblCellMar>
          <w:top w:w="48" w:type="dxa"/>
          <w:left w:w="107" w:type="dxa"/>
          <w:bottom w:w="0" w:type="dxa"/>
          <w:right w:w="115" w:type="dxa"/>
        </w:tblCellMar>
        <w:tblLook w:val="04A0" w:firstRow="1" w:lastRow="0" w:firstColumn="1" w:lastColumn="0" w:noHBand="0" w:noVBand="1"/>
      </w:tblPr>
      <w:tblGrid>
        <w:gridCol w:w="14726"/>
      </w:tblGrid>
      <w:tr w:rsidR="00C118F2" w14:paraId="4834F992" w14:textId="77777777">
        <w:trPr>
          <w:trHeight w:val="300"/>
        </w:trPr>
        <w:tc>
          <w:tcPr>
            <w:tcW w:w="14726" w:type="dxa"/>
            <w:tcBorders>
              <w:top w:val="single" w:sz="4" w:space="0" w:color="000000"/>
              <w:left w:val="single" w:sz="4" w:space="0" w:color="000000"/>
              <w:bottom w:val="single" w:sz="4" w:space="0" w:color="000000"/>
              <w:right w:val="single" w:sz="4" w:space="0" w:color="000000"/>
            </w:tcBorders>
            <w:shd w:val="clear" w:color="auto" w:fill="FFFF99"/>
          </w:tcPr>
          <w:p w14:paraId="117ECAC1" w14:textId="77777777" w:rsidR="00C118F2" w:rsidRDefault="00CB7FCA">
            <w:pPr>
              <w:spacing w:after="0"/>
            </w:pPr>
            <w:r>
              <w:rPr>
                <w:b/>
                <w:sz w:val="24"/>
              </w:rPr>
              <w:lastRenderedPageBreak/>
              <w:t xml:space="preserve">Working Together  </w:t>
            </w:r>
          </w:p>
        </w:tc>
      </w:tr>
      <w:tr w:rsidR="00C118F2" w14:paraId="2B03B5DB" w14:textId="77777777">
        <w:trPr>
          <w:trHeight w:val="841"/>
        </w:trPr>
        <w:tc>
          <w:tcPr>
            <w:tcW w:w="14726" w:type="dxa"/>
            <w:tcBorders>
              <w:top w:val="single" w:sz="4" w:space="0" w:color="000000"/>
              <w:left w:val="single" w:sz="4" w:space="0" w:color="000000"/>
              <w:bottom w:val="single" w:sz="4" w:space="0" w:color="000000"/>
              <w:right w:val="single" w:sz="4" w:space="0" w:color="000000"/>
            </w:tcBorders>
          </w:tcPr>
          <w:p w14:paraId="33573D5E" w14:textId="77777777" w:rsidR="00C118F2" w:rsidRDefault="00CB7FCA">
            <w:pPr>
              <w:numPr>
                <w:ilvl w:val="0"/>
                <w:numId w:val="32"/>
              </w:numPr>
              <w:spacing w:after="46" w:line="239" w:lineRule="auto"/>
              <w:ind w:hanging="360"/>
            </w:pPr>
            <w:r>
              <w:rPr>
                <w:color w:val="0070C0"/>
              </w:rPr>
              <w:t xml:space="preserve">If you still have concerns after speaking with your child’s class teacher or wish to speak directly to the school’s SENDCo please contact Mrs Bee via the school office. </w:t>
            </w:r>
          </w:p>
          <w:p w14:paraId="34DA0522" w14:textId="77777777" w:rsidR="00C118F2" w:rsidRDefault="00CB7FCA">
            <w:pPr>
              <w:numPr>
                <w:ilvl w:val="0"/>
                <w:numId w:val="32"/>
              </w:numPr>
              <w:spacing w:after="0"/>
              <w:ind w:hanging="360"/>
            </w:pPr>
            <w:r>
              <w:rPr>
                <w:color w:val="0070C0"/>
              </w:rPr>
              <w:t>Should you feel your concerns remain unaddressed, then please contact Mrs Aitken our Head of School via the school office.</w:t>
            </w:r>
            <w:r>
              <w:t xml:space="preserve">  </w:t>
            </w:r>
          </w:p>
        </w:tc>
      </w:tr>
      <w:tr w:rsidR="00C118F2" w14:paraId="4C7D5ACF"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4864577E" w14:textId="77777777" w:rsidR="00C118F2" w:rsidRDefault="00CB7FCA">
            <w:pPr>
              <w:spacing w:after="0"/>
            </w:pPr>
            <w:r>
              <w:rPr>
                <w:b/>
              </w:rPr>
              <w:t xml:space="preserve">Who is the SEN Coordinator and how can I contact them?  </w:t>
            </w:r>
          </w:p>
        </w:tc>
      </w:tr>
      <w:tr w:rsidR="00C118F2" w14:paraId="38632006" w14:textId="77777777">
        <w:trPr>
          <w:trHeight w:val="547"/>
        </w:trPr>
        <w:tc>
          <w:tcPr>
            <w:tcW w:w="14726" w:type="dxa"/>
            <w:tcBorders>
              <w:top w:val="single" w:sz="4" w:space="0" w:color="000000"/>
              <w:left w:val="single" w:sz="4" w:space="0" w:color="000000"/>
              <w:bottom w:val="single" w:sz="4" w:space="0" w:color="000000"/>
              <w:right w:val="single" w:sz="4" w:space="0" w:color="000000"/>
            </w:tcBorders>
          </w:tcPr>
          <w:p w14:paraId="00118F78" w14:textId="77777777" w:rsidR="00C118F2" w:rsidRDefault="00CB7FCA">
            <w:pPr>
              <w:spacing w:after="0"/>
            </w:pPr>
            <w:r>
              <w:rPr>
                <w:color w:val="0070C0"/>
              </w:rPr>
              <w:t xml:space="preserve">Mrs Bee is the SENDCo at St Chad’s and can be contacted via the school office on 01543 226080 or </w:t>
            </w:r>
            <w:proofErr w:type="spellStart"/>
            <w:r>
              <w:rPr>
                <w:b/>
              </w:rPr>
              <w:t>office@st-chads</w:t>
            </w:r>
            <w:proofErr w:type="spellEnd"/>
            <w:r>
              <w:rPr>
                <w:b/>
              </w:rPr>
              <w:t>-lichfield.staffs.sch.uk</w:t>
            </w:r>
            <w:r>
              <w:rPr>
                <w:color w:val="0070C0"/>
              </w:rPr>
              <w:t xml:space="preserve"> </w:t>
            </w:r>
          </w:p>
          <w:p w14:paraId="3CB9A105" w14:textId="77777777" w:rsidR="00C118F2" w:rsidRDefault="00CB7FCA">
            <w:pPr>
              <w:spacing w:after="0"/>
            </w:pPr>
            <w:r>
              <w:rPr>
                <w:color w:val="0070C0"/>
              </w:rPr>
              <w:t xml:space="preserve"> </w:t>
            </w:r>
          </w:p>
        </w:tc>
      </w:tr>
      <w:tr w:rsidR="00C118F2" w14:paraId="4D203B93"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4DD05A2C" w14:textId="77777777" w:rsidR="00C118F2" w:rsidRDefault="00CB7FCA">
            <w:pPr>
              <w:spacing w:after="0"/>
            </w:pPr>
            <w:r>
              <w:rPr>
                <w:b/>
              </w:rPr>
              <w:t xml:space="preserve">What roles do your governors have? And what does the SEN governor do? </w:t>
            </w:r>
          </w:p>
        </w:tc>
      </w:tr>
      <w:tr w:rsidR="00C118F2" w14:paraId="743316FF" w14:textId="77777777">
        <w:trPr>
          <w:trHeight w:val="850"/>
        </w:trPr>
        <w:tc>
          <w:tcPr>
            <w:tcW w:w="14726" w:type="dxa"/>
            <w:tcBorders>
              <w:top w:val="single" w:sz="4" w:space="0" w:color="000000"/>
              <w:left w:val="single" w:sz="4" w:space="0" w:color="000000"/>
              <w:bottom w:val="single" w:sz="4" w:space="0" w:color="000000"/>
              <w:right w:val="single" w:sz="4" w:space="0" w:color="000000"/>
            </w:tcBorders>
          </w:tcPr>
          <w:p w14:paraId="052193E3" w14:textId="3B67950B" w:rsidR="00C118F2" w:rsidRDefault="00CB7FCA" w:rsidP="00EE4177">
            <w:pPr>
              <w:numPr>
                <w:ilvl w:val="0"/>
                <w:numId w:val="33"/>
              </w:numPr>
              <w:spacing w:after="0"/>
              <w:ind w:right="346"/>
            </w:pPr>
            <w:r>
              <w:rPr>
                <w:color w:val="0070C0"/>
              </w:rPr>
              <w:t xml:space="preserve">Our SEND </w:t>
            </w:r>
            <w:r w:rsidR="00EE4177">
              <w:rPr>
                <w:color w:val="0070C0"/>
              </w:rPr>
              <w:t xml:space="preserve">and Vulnerable pupils </w:t>
            </w:r>
            <w:r>
              <w:rPr>
                <w:color w:val="0070C0"/>
              </w:rPr>
              <w:t xml:space="preserve">advocate at St Chad’s is Lori Harvey. </w:t>
            </w:r>
            <w:r w:rsidR="00FA7D43">
              <w:rPr>
                <w:color w:val="0070C0"/>
              </w:rPr>
              <w:t>She</w:t>
            </w:r>
            <w:r>
              <w:rPr>
                <w:color w:val="0070C0"/>
              </w:rPr>
              <w:t xml:space="preserve"> work</w:t>
            </w:r>
            <w:r w:rsidR="00FA7D43">
              <w:rPr>
                <w:color w:val="0070C0"/>
              </w:rPr>
              <w:t>s</w:t>
            </w:r>
            <w:r>
              <w:rPr>
                <w:color w:val="0070C0"/>
              </w:rPr>
              <w:t xml:space="preserve"> closely with Mrs Bee, the SENDCo to ensure the provision of SEND and vulnerable pupils is appropriate and rigorously monitored.  </w:t>
            </w:r>
            <w:r>
              <w:rPr>
                <w:rFonts w:ascii="Segoe UI Symbol" w:eastAsia="Segoe UI Symbol" w:hAnsi="Segoe UI Symbol" w:cs="Segoe UI Symbol"/>
                <w:color w:val="808080"/>
              </w:rPr>
              <w:t>•</w:t>
            </w:r>
            <w:r>
              <w:rPr>
                <w:rFonts w:ascii="Arial" w:eastAsia="Arial" w:hAnsi="Arial" w:cs="Arial"/>
                <w:color w:val="808080"/>
              </w:rPr>
              <w:t xml:space="preserve"> </w:t>
            </w:r>
            <w:r>
              <w:rPr>
                <w:rFonts w:ascii="Arial" w:eastAsia="Arial" w:hAnsi="Arial" w:cs="Arial"/>
                <w:color w:val="808080"/>
              </w:rPr>
              <w:tab/>
            </w:r>
            <w:r>
              <w:rPr>
                <w:color w:val="0070C0"/>
              </w:rPr>
              <w:t>Our SEND advocate</w:t>
            </w:r>
            <w:r>
              <w:rPr>
                <w:color w:val="0070C0"/>
              </w:rPr>
              <w:t xml:space="preserve"> meet with the SENDCo termly to discuss SEND</w:t>
            </w:r>
            <w:r>
              <w:rPr>
                <w:i/>
                <w:color w:val="808080"/>
              </w:rPr>
              <w:t xml:space="preserve"> </w:t>
            </w:r>
          </w:p>
        </w:tc>
      </w:tr>
      <w:tr w:rsidR="00C118F2" w14:paraId="7176ECAF" w14:textId="77777777">
        <w:trPr>
          <w:trHeight w:val="281"/>
        </w:trPr>
        <w:tc>
          <w:tcPr>
            <w:tcW w:w="14726" w:type="dxa"/>
            <w:tcBorders>
              <w:top w:val="single" w:sz="4" w:space="0" w:color="000000"/>
              <w:left w:val="single" w:sz="4" w:space="0" w:color="000000"/>
              <w:bottom w:val="single" w:sz="4" w:space="0" w:color="000000"/>
              <w:right w:val="single" w:sz="4" w:space="0" w:color="000000"/>
            </w:tcBorders>
          </w:tcPr>
          <w:p w14:paraId="670622EE" w14:textId="77777777" w:rsidR="00C118F2" w:rsidRDefault="00CB7FCA">
            <w:pPr>
              <w:spacing w:after="0"/>
            </w:pPr>
            <w:r>
              <w:rPr>
                <w:b/>
              </w:rPr>
              <w:t xml:space="preserve">How will my child or young person be supported to have a voice in the setting, school or college?  </w:t>
            </w:r>
          </w:p>
        </w:tc>
      </w:tr>
      <w:tr w:rsidR="00C118F2" w14:paraId="3F3526F1" w14:textId="77777777">
        <w:trPr>
          <w:trHeight w:val="2777"/>
        </w:trPr>
        <w:tc>
          <w:tcPr>
            <w:tcW w:w="14726" w:type="dxa"/>
            <w:tcBorders>
              <w:top w:val="single" w:sz="4" w:space="0" w:color="000000"/>
              <w:left w:val="single" w:sz="4" w:space="0" w:color="000000"/>
              <w:bottom w:val="single" w:sz="4" w:space="0" w:color="000000"/>
              <w:right w:val="single" w:sz="4" w:space="0" w:color="000000"/>
            </w:tcBorders>
          </w:tcPr>
          <w:p w14:paraId="7A62E8D0" w14:textId="77777777" w:rsidR="00C118F2" w:rsidRDefault="00CB7FCA">
            <w:pPr>
              <w:spacing w:after="21"/>
            </w:pPr>
            <w:r>
              <w:rPr>
                <w:b/>
                <w:color w:val="0070C0"/>
              </w:rPr>
              <w:t xml:space="preserve">Having a viewpoint. </w:t>
            </w:r>
          </w:p>
          <w:p w14:paraId="3F8A5B57" w14:textId="77777777" w:rsidR="00C118F2" w:rsidRDefault="00CB7FCA">
            <w:pPr>
              <w:numPr>
                <w:ilvl w:val="0"/>
                <w:numId w:val="34"/>
              </w:numPr>
              <w:spacing w:after="0"/>
              <w:ind w:hanging="360"/>
            </w:pPr>
            <w:r>
              <w:rPr>
                <w:color w:val="0070C0"/>
              </w:rPr>
              <w:t xml:space="preserve">Your child can contribute their view to class teachers or support staff during class time </w:t>
            </w:r>
          </w:p>
          <w:p w14:paraId="39DEE21C" w14:textId="77777777" w:rsidR="00C118F2" w:rsidRDefault="00CB7FCA">
            <w:pPr>
              <w:numPr>
                <w:ilvl w:val="0"/>
                <w:numId w:val="34"/>
              </w:numPr>
              <w:spacing w:after="0"/>
              <w:ind w:hanging="360"/>
            </w:pPr>
            <w:r>
              <w:rPr>
                <w:color w:val="0070C0"/>
              </w:rPr>
              <w:t xml:space="preserve">Your child can ask to talk to member of staff at any time and they will arrange a convenient time to speak with them. </w:t>
            </w:r>
          </w:p>
          <w:p w14:paraId="36952D48" w14:textId="77777777" w:rsidR="00C118F2" w:rsidRDefault="00CB7FCA">
            <w:pPr>
              <w:numPr>
                <w:ilvl w:val="0"/>
                <w:numId w:val="34"/>
              </w:numPr>
              <w:spacing w:after="46" w:line="239" w:lineRule="auto"/>
              <w:ind w:hanging="360"/>
            </w:pPr>
            <w:r>
              <w:rPr>
                <w:color w:val="0070C0"/>
              </w:rPr>
              <w:t xml:space="preserve">Your child can put themselves forward for the roles and responsibilities we have in school such as the Eco council, School council, Rights Respecting leader, Spiritual Committee etc </w:t>
            </w:r>
          </w:p>
          <w:p w14:paraId="13F6E638" w14:textId="77777777" w:rsidR="00C118F2" w:rsidRDefault="00CB7FCA">
            <w:pPr>
              <w:numPr>
                <w:ilvl w:val="0"/>
                <w:numId w:val="34"/>
              </w:numPr>
              <w:spacing w:after="2" w:line="256" w:lineRule="auto"/>
              <w:ind w:hanging="360"/>
            </w:pPr>
            <w:r>
              <w:rPr>
                <w:color w:val="0070C0"/>
              </w:rPr>
              <w:t xml:space="preserve">Your child can forward suggestions to their class school council representative </w:t>
            </w:r>
            <w:r>
              <w:rPr>
                <w:rFonts w:ascii="Segoe UI Symbol" w:eastAsia="Segoe UI Symbol" w:hAnsi="Segoe UI Symbol" w:cs="Segoe UI Symbol"/>
                <w:color w:val="0070C0"/>
              </w:rPr>
              <w:t>•</w:t>
            </w:r>
            <w:r>
              <w:rPr>
                <w:rFonts w:ascii="Arial" w:eastAsia="Arial" w:hAnsi="Arial" w:cs="Arial"/>
                <w:color w:val="0070C0"/>
              </w:rPr>
              <w:t xml:space="preserve"> </w:t>
            </w:r>
            <w:r>
              <w:rPr>
                <w:rFonts w:ascii="Arial" w:eastAsia="Arial" w:hAnsi="Arial" w:cs="Arial"/>
                <w:color w:val="0070C0"/>
              </w:rPr>
              <w:tab/>
            </w:r>
            <w:r>
              <w:rPr>
                <w:color w:val="0070C0"/>
              </w:rPr>
              <w:t xml:space="preserve">Your child can write to Mrs Aitken at any time with their suggestions. </w:t>
            </w:r>
          </w:p>
          <w:p w14:paraId="01EABBA1" w14:textId="77777777" w:rsidR="00C118F2" w:rsidRDefault="00CB7FCA">
            <w:pPr>
              <w:numPr>
                <w:ilvl w:val="0"/>
                <w:numId w:val="34"/>
              </w:numPr>
              <w:spacing w:after="0"/>
              <w:ind w:hanging="360"/>
            </w:pPr>
            <w:r>
              <w:rPr>
                <w:color w:val="0070C0"/>
              </w:rPr>
              <w:t xml:space="preserve">Your child can contribute to their own parent’s evening and /or SEND review meetings </w:t>
            </w:r>
          </w:p>
          <w:p w14:paraId="252CB554" w14:textId="77777777" w:rsidR="00C118F2" w:rsidRDefault="00CB7FCA">
            <w:pPr>
              <w:numPr>
                <w:ilvl w:val="0"/>
                <w:numId w:val="34"/>
              </w:numPr>
              <w:spacing w:after="0"/>
              <w:ind w:hanging="360"/>
            </w:pPr>
            <w:r>
              <w:rPr>
                <w:color w:val="0070C0"/>
              </w:rPr>
              <w:t xml:space="preserve">To find out more about pupil leadership at St Chad’s, please see our website </w:t>
            </w:r>
            <w:hyperlink r:id="rId105">
              <w:r>
                <w:rPr>
                  <w:b/>
                </w:rPr>
                <w:t>https://www.st</w:t>
              </w:r>
            </w:hyperlink>
            <w:hyperlink r:id="rId106">
              <w:r>
                <w:rPr>
                  <w:b/>
                </w:rPr>
                <w:t>-</w:t>
              </w:r>
            </w:hyperlink>
            <w:hyperlink r:id="rId107">
              <w:r>
                <w:rPr>
                  <w:b/>
                </w:rPr>
                <w:t>chads</w:t>
              </w:r>
            </w:hyperlink>
            <w:hyperlink r:id="rId108">
              <w:r>
                <w:rPr>
                  <w:b/>
                </w:rPr>
                <w:t>-</w:t>
              </w:r>
            </w:hyperlink>
            <w:hyperlink r:id="rId109">
              <w:r>
                <w:rPr>
                  <w:b/>
                </w:rPr>
                <w:t>lichfield.staffs.sch.uk/our</w:t>
              </w:r>
            </w:hyperlink>
            <w:hyperlink r:id="rId110">
              <w:r>
                <w:rPr>
                  <w:b/>
                </w:rPr>
                <w:t>-</w:t>
              </w:r>
            </w:hyperlink>
            <w:hyperlink r:id="rId111">
              <w:r>
                <w:rPr>
                  <w:b/>
                </w:rPr>
                <w:t>community/spiritual</w:t>
              </w:r>
            </w:hyperlink>
            <w:hyperlink r:id="rId112"/>
            <w:hyperlink r:id="rId113">
              <w:r>
                <w:rPr>
                  <w:b/>
                </w:rPr>
                <w:t>committee</w:t>
              </w:r>
            </w:hyperlink>
            <w:hyperlink r:id="rId114">
              <w:r>
                <w:rPr>
                  <w:color w:val="0070C0"/>
                </w:rPr>
                <w:t xml:space="preserve"> </w:t>
              </w:r>
            </w:hyperlink>
            <w:r>
              <w:rPr>
                <w:color w:val="0070C0"/>
              </w:rPr>
              <w:t xml:space="preserve"> </w:t>
            </w:r>
          </w:p>
        </w:tc>
      </w:tr>
      <w:tr w:rsidR="00C118F2" w14:paraId="792475D1"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7523CAB5" w14:textId="77777777" w:rsidR="00C118F2" w:rsidRDefault="00CB7FCA">
            <w:pPr>
              <w:spacing w:after="0"/>
            </w:pPr>
            <w:r>
              <w:rPr>
                <w:b/>
              </w:rPr>
              <w:t xml:space="preserve">What opportunities are there for parents to become involved in the setting/school/college and/or to become governors? </w:t>
            </w:r>
          </w:p>
        </w:tc>
      </w:tr>
      <w:tr w:rsidR="00C118F2" w14:paraId="09190706" w14:textId="77777777">
        <w:trPr>
          <w:trHeight w:val="1669"/>
        </w:trPr>
        <w:tc>
          <w:tcPr>
            <w:tcW w:w="14726" w:type="dxa"/>
            <w:tcBorders>
              <w:top w:val="single" w:sz="4" w:space="0" w:color="000000"/>
              <w:left w:val="single" w:sz="4" w:space="0" w:color="000000"/>
              <w:bottom w:val="single" w:sz="4" w:space="0" w:color="000000"/>
              <w:right w:val="single" w:sz="4" w:space="0" w:color="000000"/>
            </w:tcBorders>
          </w:tcPr>
          <w:p w14:paraId="06C8BAB5" w14:textId="77777777" w:rsidR="00C118F2" w:rsidRDefault="00CB7FCA">
            <w:pPr>
              <w:spacing w:after="24"/>
            </w:pPr>
            <w:r>
              <w:rPr>
                <w:b/>
                <w:color w:val="0070C0"/>
              </w:rPr>
              <w:t xml:space="preserve">Parental Involvement </w:t>
            </w:r>
          </w:p>
          <w:p w14:paraId="5DAF54E5" w14:textId="77777777" w:rsidR="00C118F2" w:rsidRDefault="00CB7FCA">
            <w:pPr>
              <w:numPr>
                <w:ilvl w:val="0"/>
                <w:numId w:val="35"/>
              </w:numPr>
              <w:spacing w:after="0"/>
              <w:ind w:hanging="360"/>
            </w:pPr>
            <w:r>
              <w:rPr>
                <w:color w:val="0070C0"/>
              </w:rPr>
              <w:t xml:space="preserve">Parent views and involvement are always welcome.  </w:t>
            </w:r>
          </w:p>
          <w:p w14:paraId="2A58B64D" w14:textId="77777777" w:rsidR="00C118F2" w:rsidRDefault="00CB7FCA">
            <w:pPr>
              <w:numPr>
                <w:ilvl w:val="0"/>
                <w:numId w:val="35"/>
              </w:numPr>
              <w:spacing w:after="0"/>
              <w:ind w:hanging="360"/>
            </w:pPr>
            <w:r>
              <w:rPr>
                <w:color w:val="0070C0"/>
              </w:rPr>
              <w:t xml:space="preserve">Parents wishing to become a school governor should contact the school office for an informal chat with Mrs Aitken. </w:t>
            </w:r>
          </w:p>
          <w:p w14:paraId="28566B09" w14:textId="77777777" w:rsidR="00C118F2" w:rsidRDefault="00CB7FCA">
            <w:pPr>
              <w:numPr>
                <w:ilvl w:val="0"/>
                <w:numId w:val="35"/>
              </w:numPr>
              <w:spacing w:after="0"/>
              <w:ind w:hanging="360"/>
            </w:pPr>
            <w:r>
              <w:rPr>
                <w:color w:val="0070C0"/>
              </w:rPr>
              <w:t xml:space="preserve">We are always looking for parent volunteers to help us within school – all prospective volunteers will be subject to a success DBS check </w:t>
            </w:r>
          </w:p>
          <w:p w14:paraId="1655018D" w14:textId="77777777" w:rsidR="00C118F2" w:rsidRDefault="00CB7FCA">
            <w:pPr>
              <w:numPr>
                <w:ilvl w:val="0"/>
                <w:numId w:val="35"/>
              </w:numPr>
              <w:spacing w:after="0"/>
              <w:ind w:hanging="360"/>
            </w:pPr>
            <w:r>
              <w:rPr>
                <w:color w:val="0070C0"/>
              </w:rPr>
              <w:t xml:space="preserve">We are open to ideas and suggestion from you.  </w:t>
            </w:r>
          </w:p>
          <w:p w14:paraId="56294A6C" w14:textId="77777777" w:rsidR="00C118F2" w:rsidRDefault="00CB7FCA">
            <w:pPr>
              <w:spacing w:after="0"/>
            </w:pPr>
            <w:r>
              <w:rPr>
                <w:i/>
                <w:color w:val="808080"/>
              </w:rPr>
              <w:t xml:space="preserve"> </w:t>
            </w:r>
          </w:p>
        </w:tc>
      </w:tr>
      <w:tr w:rsidR="00C118F2" w14:paraId="4EB76F02"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202F3957" w14:textId="77777777" w:rsidR="00C118F2" w:rsidRDefault="00CB7FCA">
            <w:pPr>
              <w:spacing w:after="0"/>
            </w:pPr>
            <w:r>
              <w:rPr>
                <w:b/>
              </w:rPr>
              <w:t xml:space="preserve">What help and support is available for my family through the setting?  </w:t>
            </w:r>
          </w:p>
        </w:tc>
      </w:tr>
      <w:tr w:rsidR="00C118F2" w14:paraId="2CF905B3" w14:textId="77777777">
        <w:trPr>
          <w:trHeight w:val="559"/>
        </w:trPr>
        <w:tc>
          <w:tcPr>
            <w:tcW w:w="14726" w:type="dxa"/>
            <w:tcBorders>
              <w:top w:val="single" w:sz="4" w:space="0" w:color="000000"/>
              <w:left w:val="single" w:sz="4" w:space="0" w:color="000000"/>
              <w:bottom w:val="single" w:sz="4" w:space="0" w:color="000000"/>
              <w:right w:val="single" w:sz="4" w:space="0" w:color="000000"/>
            </w:tcBorders>
          </w:tcPr>
          <w:p w14:paraId="6E2A869A" w14:textId="77777777" w:rsidR="00C118F2" w:rsidRDefault="00CB7FCA">
            <w:pPr>
              <w:spacing w:after="24"/>
            </w:pPr>
            <w:r>
              <w:rPr>
                <w:b/>
                <w:color w:val="0070C0"/>
              </w:rPr>
              <w:lastRenderedPageBreak/>
              <w:t xml:space="preserve">Family Support </w:t>
            </w:r>
          </w:p>
          <w:p w14:paraId="707AAAD8" w14:textId="77777777" w:rsidR="00C118F2" w:rsidRDefault="00CB7FCA">
            <w:pPr>
              <w:tabs>
                <w:tab w:val="center" w:pos="411"/>
                <w:tab w:val="center" w:pos="7394"/>
              </w:tabs>
              <w:spacing w:after="0"/>
            </w:pPr>
            <w:r>
              <w:tab/>
            </w:r>
            <w:r>
              <w:rPr>
                <w:rFonts w:ascii="Segoe UI Symbol" w:eastAsia="Segoe UI Symbol" w:hAnsi="Segoe UI Symbol" w:cs="Segoe UI Symbol"/>
                <w:color w:val="0070C0"/>
              </w:rPr>
              <w:t>•</w:t>
            </w:r>
            <w:r>
              <w:rPr>
                <w:rFonts w:ascii="Arial" w:eastAsia="Arial" w:hAnsi="Arial" w:cs="Arial"/>
                <w:color w:val="0070C0"/>
              </w:rPr>
              <w:t xml:space="preserve"> </w:t>
            </w:r>
            <w:r>
              <w:rPr>
                <w:rFonts w:ascii="Arial" w:eastAsia="Arial" w:hAnsi="Arial" w:cs="Arial"/>
                <w:color w:val="0070C0"/>
              </w:rPr>
              <w:tab/>
            </w:r>
            <w:r>
              <w:rPr>
                <w:color w:val="0070C0"/>
              </w:rPr>
              <w:t>F</w:t>
            </w:r>
            <w:r>
              <w:rPr>
                <w:color w:val="0070C0"/>
              </w:rPr>
              <w:t xml:space="preserve">amilies are encouraged to attend school events and share their worries or concerns with their child’ class teacher or Mrs Bee – the school’s SENDCo. </w:t>
            </w:r>
          </w:p>
        </w:tc>
      </w:tr>
      <w:tr w:rsidR="00C118F2" w14:paraId="3BE02727" w14:textId="77777777">
        <w:trPr>
          <w:trHeight w:val="300"/>
        </w:trPr>
        <w:tc>
          <w:tcPr>
            <w:tcW w:w="14726" w:type="dxa"/>
            <w:tcBorders>
              <w:top w:val="single" w:sz="4" w:space="0" w:color="000000"/>
              <w:left w:val="single" w:sz="4" w:space="0" w:color="000000"/>
              <w:bottom w:val="single" w:sz="4" w:space="0" w:color="000000"/>
              <w:right w:val="single" w:sz="4" w:space="0" w:color="000000"/>
            </w:tcBorders>
            <w:shd w:val="clear" w:color="auto" w:fill="FFFF99"/>
          </w:tcPr>
          <w:p w14:paraId="685C66C9" w14:textId="77777777" w:rsidR="00C118F2" w:rsidRDefault="00CB7FCA">
            <w:pPr>
              <w:spacing w:after="0"/>
            </w:pPr>
            <w:r>
              <w:rPr>
                <w:b/>
                <w:sz w:val="24"/>
              </w:rPr>
              <w:t xml:space="preserve">Working Together  </w:t>
            </w:r>
          </w:p>
        </w:tc>
      </w:tr>
      <w:tr w:rsidR="00C118F2" w14:paraId="37470458" w14:textId="77777777">
        <w:trPr>
          <w:trHeight w:val="1122"/>
        </w:trPr>
        <w:tc>
          <w:tcPr>
            <w:tcW w:w="14726" w:type="dxa"/>
            <w:tcBorders>
              <w:top w:val="single" w:sz="4" w:space="0" w:color="000000"/>
              <w:left w:val="single" w:sz="4" w:space="0" w:color="000000"/>
              <w:bottom w:val="single" w:sz="4" w:space="0" w:color="000000"/>
              <w:right w:val="single" w:sz="4" w:space="0" w:color="000000"/>
            </w:tcBorders>
          </w:tcPr>
          <w:p w14:paraId="214ADFDB" w14:textId="77777777" w:rsidR="00C118F2" w:rsidRDefault="00CB7FCA">
            <w:pPr>
              <w:numPr>
                <w:ilvl w:val="0"/>
                <w:numId w:val="36"/>
              </w:numPr>
              <w:spacing w:after="46" w:line="239" w:lineRule="auto"/>
              <w:ind w:hanging="360"/>
            </w:pPr>
            <w:r>
              <w:rPr>
                <w:color w:val="0070C0"/>
              </w:rPr>
              <w:t xml:space="preserve">Should you be concerned about your family and/or family relationships, Mrs Bee can refer you towards our Family Support Worker Mrs Rowley or the Staffordshire Family Support service who will be able to support your needs further and or signpost you on. </w:t>
            </w:r>
          </w:p>
          <w:p w14:paraId="507AA27C" w14:textId="77777777" w:rsidR="00C118F2" w:rsidRDefault="00CB7FCA">
            <w:pPr>
              <w:numPr>
                <w:ilvl w:val="0"/>
                <w:numId w:val="36"/>
              </w:numPr>
              <w:spacing w:after="0"/>
              <w:ind w:hanging="360"/>
            </w:pPr>
            <w:r>
              <w:rPr>
                <w:color w:val="0070C0"/>
              </w:rPr>
              <w:t xml:space="preserve">Should you require additional help or support completing forms or paperwork, please let school know and they will see what can be offered to help you. </w:t>
            </w:r>
          </w:p>
          <w:p w14:paraId="0BB8454B" w14:textId="77777777" w:rsidR="00C118F2" w:rsidRDefault="00CB7FCA">
            <w:pPr>
              <w:numPr>
                <w:ilvl w:val="0"/>
                <w:numId w:val="36"/>
              </w:numPr>
              <w:spacing w:after="0"/>
              <w:ind w:hanging="360"/>
            </w:pPr>
            <w:r>
              <w:rPr>
                <w:color w:val="0070C0"/>
              </w:rPr>
              <w:t xml:space="preserve">Should you be unsure of who you need to speak to or how to obtain help and support for any reason, please contact the school office. </w:t>
            </w:r>
          </w:p>
        </w:tc>
      </w:tr>
    </w:tbl>
    <w:p w14:paraId="3A7E835A" w14:textId="77777777" w:rsidR="00C118F2" w:rsidRDefault="00CB7FCA">
      <w:pPr>
        <w:spacing w:after="0"/>
      </w:pPr>
      <w:r>
        <w:rPr>
          <w:rFonts w:cs="Calibri"/>
          <w:b/>
        </w:rPr>
        <w:t xml:space="preserve"> </w:t>
      </w:r>
    </w:p>
    <w:p w14:paraId="2281F64E" w14:textId="77777777" w:rsidR="00C118F2" w:rsidRDefault="00CB7FCA">
      <w:pPr>
        <w:spacing w:after="0"/>
        <w:jc w:val="both"/>
      </w:pPr>
      <w:r>
        <w:rPr>
          <w:rFonts w:cs="Calibri"/>
          <w:b/>
        </w:rPr>
        <w:t xml:space="preserve"> </w:t>
      </w:r>
      <w:r>
        <w:rPr>
          <w:rFonts w:cs="Calibri"/>
          <w:b/>
        </w:rPr>
        <w:tab/>
        <w:t xml:space="preserve"> </w:t>
      </w:r>
      <w:r>
        <w:br w:type="page"/>
      </w:r>
    </w:p>
    <w:p w14:paraId="6ED2C34F" w14:textId="77777777" w:rsidR="00C118F2" w:rsidRDefault="00CB7FCA">
      <w:pPr>
        <w:spacing w:after="0"/>
        <w:jc w:val="both"/>
      </w:pPr>
      <w:r>
        <w:rPr>
          <w:rFonts w:cs="Calibri"/>
          <w:b/>
        </w:rPr>
        <w:lastRenderedPageBreak/>
        <w:t xml:space="preserve"> </w:t>
      </w:r>
    </w:p>
    <w:tbl>
      <w:tblPr>
        <w:tblStyle w:val="TableGrid"/>
        <w:tblW w:w="14726" w:type="dxa"/>
        <w:tblInd w:w="-164" w:type="dxa"/>
        <w:tblCellMar>
          <w:top w:w="47" w:type="dxa"/>
          <w:left w:w="107" w:type="dxa"/>
          <w:bottom w:w="0" w:type="dxa"/>
          <w:right w:w="115" w:type="dxa"/>
        </w:tblCellMar>
        <w:tblLook w:val="04A0" w:firstRow="1" w:lastRow="0" w:firstColumn="1" w:lastColumn="0" w:noHBand="0" w:noVBand="1"/>
      </w:tblPr>
      <w:tblGrid>
        <w:gridCol w:w="14726"/>
      </w:tblGrid>
      <w:tr w:rsidR="00C118F2" w14:paraId="3A158F00" w14:textId="77777777">
        <w:trPr>
          <w:trHeight w:val="277"/>
        </w:trPr>
        <w:tc>
          <w:tcPr>
            <w:tcW w:w="14726" w:type="dxa"/>
            <w:tcBorders>
              <w:top w:val="single" w:sz="4" w:space="0" w:color="000000"/>
              <w:left w:val="single" w:sz="4" w:space="0" w:color="000000"/>
              <w:bottom w:val="single" w:sz="4" w:space="0" w:color="000000"/>
              <w:right w:val="single" w:sz="4" w:space="0" w:color="000000"/>
            </w:tcBorders>
            <w:shd w:val="clear" w:color="auto" w:fill="76923C"/>
          </w:tcPr>
          <w:p w14:paraId="269B97A6" w14:textId="77777777" w:rsidR="00C118F2" w:rsidRDefault="00CB7FCA">
            <w:pPr>
              <w:spacing w:after="0"/>
              <w:ind w:left="69"/>
              <w:jc w:val="center"/>
            </w:pPr>
            <w:r>
              <w:t xml:space="preserve"> </w:t>
            </w:r>
          </w:p>
        </w:tc>
      </w:tr>
      <w:tr w:rsidR="00C118F2" w14:paraId="0CF00CE5"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A7D971"/>
          </w:tcPr>
          <w:p w14:paraId="681BC8B7" w14:textId="77777777" w:rsidR="00C118F2" w:rsidRDefault="00CB7FCA">
            <w:pPr>
              <w:spacing w:after="0"/>
            </w:pPr>
            <w:r>
              <w:rPr>
                <w:b/>
                <w:sz w:val="24"/>
              </w:rPr>
              <w:t xml:space="preserve">Inclusion &amp; Accessibility </w:t>
            </w:r>
          </w:p>
        </w:tc>
      </w:tr>
      <w:tr w:rsidR="00C118F2" w14:paraId="4A8FF8A6" w14:textId="77777777">
        <w:trPr>
          <w:trHeight w:val="280"/>
        </w:trPr>
        <w:tc>
          <w:tcPr>
            <w:tcW w:w="14726" w:type="dxa"/>
            <w:tcBorders>
              <w:top w:val="single" w:sz="4" w:space="0" w:color="000000"/>
              <w:left w:val="single" w:sz="4" w:space="0" w:color="000000"/>
              <w:bottom w:val="single" w:sz="4" w:space="0" w:color="000000"/>
              <w:right w:val="single" w:sz="4" w:space="0" w:color="000000"/>
            </w:tcBorders>
          </w:tcPr>
          <w:p w14:paraId="702B5CB1" w14:textId="77777777" w:rsidR="00C118F2" w:rsidRDefault="00CB7FCA">
            <w:pPr>
              <w:spacing w:after="0"/>
            </w:pPr>
            <w:r>
              <w:rPr>
                <w:b/>
              </w:rPr>
              <w:t xml:space="preserve">How will my child or young person be included in activities outside the classroom, including trips? </w:t>
            </w:r>
          </w:p>
        </w:tc>
      </w:tr>
      <w:tr w:rsidR="00C118F2" w14:paraId="6B5AB2FB" w14:textId="77777777">
        <w:trPr>
          <w:trHeight w:val="6645"/>
        </w:trPr>
        <w:tc>
          <w:tcPr>
            <w:tcW w:w="14726" w:type="dxa"/>
            <w:tcBorders>
              <w:top w:val="single" w:sz="4" w:space="0" w:color="000000"/>
              <w:left w:val="single" w:sz="4" w:space="0" w:color="000000"/>
              <w:bottom w:val="single" w:sz="4" w:space="0" w:color="000000"/>
              <w:right w:val="single" w:sz="4" w:space="0" w:color="000000"/>
            </w:tcBorders>
          </w:tcPr>
          <w:p w14:paraId="1042C602" w14:textId="77777777" w:rsidR="00C118F2" w:rsidRDefault="00CB7FCA">
            <w:pPr>
              <w:spacing w:after="24"/>
            </w:pPr>
            <w:r>
              <w:rPr>
                <w:b/>
                <w:color w:val="0070C0"/>
              </w:rPr>
              <w:t xml:space="preserve">Inclusion and Accessibility </w:t>
            </w:r>
          </w:p>
          <w:p w14:paraId="6CB2FC10" w14:textId="77777777" w:rsidR="00C118F2" w:rsidRDefault="00CB7FCA">
            <w:pPr>
              <w:numPr>
                <w:ilvl w:val="0"/>
                <w:numId w:val="37"/>
              </w:numPr>
              <w:spacing w:after="46" w:line="239" w:lineRule="auto"/>
              <w:ind w:hanging="360"/>
            </w:pPr>
            <w:r>
              <w:rPr>
                <w:color w:val="0070C0"/>
              </w:rPr>
              <w:t xml:space="preserve">All children with SEND are encouraged to access all of the curriculum. We strive to make our whole curriculum fully inclusive for your child’s needs where possible. </w:t>
            </w:r>
          </w:p>
          <w:p w14:paraId="297CDAA4" w14:textId="77777777" w:rsidR="00C118F2" w:rsidRDefault="00CB7FCA">
            <w:pPr>
              <w:numPr>
                <w:ilvl w:val="0"/>
                <w:numId w:val="37"/>
              </w:numPr>
              <w:spacing w:after="0" w:line="240" w:lineRule="auto"/>
              <w:ind w:hanging="360"/>
            </w:pPr>
            <w:r>
              <w:rPr>
                <w:color w:val="0070C0"/>
              </w:rPr>
              <w:t xml:space="preserve">Individual risk assessment may be made in relation to activities, events or need that are used to inform staff, parents/carers so that discussions can be held and decisions made. </w:t>
            </w:r>
          </w:p>
          <w:p w14:paraId="35DC7D8D" w14:textId="77777777" w:rsidR="00C118F2" w:rsidRDefault="00CB7FCA">
            <w:pPr>
              <w:spacing w:after="21"/>
            </w:pPr>
            <w:r>
              <w:rPr>
                <w:b/>
                <w:color w:val="0070C0"/>
              </w:rPr>
              <w:t xml:space="preserve">Wrap Around Care </w:t>
            </w:r>
          </w:p>
          <w:p w14:paraId="66C957FF" w14:textId="77777777" w:rsidR="00C118F2" w:rsidRDefault="00CB7FCA">
            <w:pPr>
              <w:numPr>
                <w:ilvl w:val="0"/>
                <w:numId w:val="37"/>
              </w:numPr>
              <w:spacing w:after="46" w:line="239" w:lineRule="auto"/>
              <w:ind w:hanging="360"/>
            </w:pPr>
            <w:r>
              <w:rPr>
                <w:color w:val="0070C0"/>
              </w:rPr>
              <w:t xml:space="preserve">At St Chad’s we run our own Wrap Around Care provision, providing support and supervision for all pupils who require it before and after school. Should you like more information, please contact the school office: 01543 226080. </w:t>
            </w:r>
          </w:p>
          <w:p w14:paraId="5541C04E" w14:textId="77777777" w:rsidR="00C118F2" w:rsidRDefault="00CB7FCA">
            <w:pPr>
              <w:numPr>
                <w:ilvl w:val="0"/>
                <w:numId w:val="37"/>
              </w:numPr>
              <w:spacing w:after="46" w:line="239" w:lineRule="auto"/>
              <w:ind w:hanging="360"/>
            </w:pPr>
            <w:r>
              <w:rPr>
                <w:color w:val="0070C0"/>
              </w:rPr>
              <w:t xml:space="preserve">The Breakfast Club and After School Clubs have been set up to provide a wraparound care facility for the children who attend St Chad’s. We pride ourselves in providing a caring, safe and happy environment for children, whilst upholding the school’s values and ethos. A variety of activities and facilities are provided for your child’s enjoyment including outdoor play when weather permits. </w:t>
            </w:r>
          </w:p>
          <w:p w14:paraId="567B550A" w14:textId="77777777" w:rsidR="00C118F2" w:rsidRDefault="00CB7FCA">
            <w:pPr>
              <w:numPr>
                <w:ilvl w:val="0"/>
                <w:numId w:val="37"/>
              </w:numPr>
              <w:spacing w:after="49" w:line="237" w:lineRule="auto"/>
              <w:ind w:hanging="360"/>
            </w:pPr>
            <w:r>
              <w:rPr>
                <w:color w:val="0070C0"/>
              </w:rPr>
              <w:t xml:space="preserve">Our aim is to provide quality childcare in a safe, caring and home learning environment where your child will experience stimulating activities sensitive to the individual needs of each child i.e. race, gender, culture and religion. </w:t>
            </w:r>
          </w:p>
          <w:p w14:paraId="547A3F44" w14:textId="77777777" w:rsidR="00C118F2" w:rsidRDefault="00CB7FCA">
            <w:pPr>
              <w:numPr>
                <w:ilvl w:val="0"/>
                <w:numId w:val="37"/>
              </w:numPr>
              <w:spacing w:after="46" w:line="239" w:lineRule="auto"/>
              <w:ind w:hanging="360"/>
            </w:pPr>
            <w:r>
              <w:rPr>
                <w:i/>
                <w:color w:val="0070C0"/>
              </w:rPr>
              <w:t xml:space="preserve">"The well-run before- and after-school club is valued and appreciated by parents and their children. It provides pupils with a calm and nurturing environment and a range of interesting activities". </w:t>
            </w:r>
            <w:proofErr w:type="spellStart"/>
            <w:r>
              <w:rPr>
                <w:i/>
                <w:color w:val="0070C0"/>
              </w:rPr>
              <w:t>Ofsted</w:t>
            </w:r>
            <w:proofErr w:type="spellEnd"/>
            <w:r>
              <w:rPr>
                <w:i/>
                <w:color w:val="0070C0"/>
              </w:rPr>
              <w:t xml:space="preserve"> 2017 </w:t>
            </w:r>
          </w:p>
          <w:p w14:paraId="70D9FD59" w14:textId="77777777" w:rsidR="00C118F2" w:rsidRDefault="00CB7FCA">
            <w:pPr>
              <w:numPr>
                <w:ilvl w:val="0"/>
                <w:numId w:val="37"/>
              </w:numPr>
              <w:spacing w:after="46" w:line="239" w:lineRule="auto"/>
              <w:ind w:hanging="360"/>
            </w:pPr>
            <w:r>
              <w:rPr>
                <w:color w:val="0070C0"/>
              </w:rPr>
              <w:t xml:space="preserve">We will expect all children to behave as well as they do during a school day. Staff will adopt the school’s approach to </w:t>
            </w:r>
            <w:proofErr w:type="spellStart"/>
            <w:r>
              <w:rPr>
                <w:color w:val="0070C0"/>
              </w:rPr>
              <w:t>behaviour</w:t>
            </w:r>
            <w:proofErr w:type="spellEnd"/>
            <w:r>
              <w:rPr>
                <w:color w:val="0070C0"/>
              </w:rPr>
              <w:t xml:space="preserve"> and discipline thus ensuring continuity for the children. </w:t>
            </w:r>
          </w:p>
          <w:p w14:paraId="75D943E1" w14:textId="77777777" w:rsidR="00C118F2" w:rsidRDefault="00CB7FCA">
            <w:pPr>
              <w:numPr>
                <w:ilvl w:val="0"/>
                <w:numId w:val="37"/>
              </w:numPr>
              <w:spacing w:after="44" w:line="239" w:lineRule="auto"/>
              <w:ind w:hanging="360"/>
            </w:pPr>
            <w:r>
              <w:rPr>
                <w:color w:val="0070C0"/>
              </w:rPr>
              <w:t xml:space="preserve">The Breakfast club will meet in the school hall each day and you should come to the main reception and press the breakfast club bell. You will be asked to sign the register at the reception when you leave you child so we have a record of their arrival and attendance. </w:t>
            </w:r>
          </w:p>
          <w:p w14:paraId="2B0DF504" w14:textId="77777777" w:rsidR="00C118F2" w:rsidRDefault="00CB7FCA">
            <w:pPr>
              <w:numPr>
                <w:ilvl w:val="0"/>
                <w:numId w:val="37"/>
              </w:numPr>
              <w:spacing w:after="46" w:line="239" w:lineRule="auto"/>
              <w:ind w:hanging="360"/>
            </w:pPr>
            <w:r>
              <w:rPr>
                <w:color w:val="0070C0"/>
              </w:rPr>
              <w:t xml:space="preserve">After School Club is run from the modular building at the back of St Chad’s School, you can access this by walking across the Early Years playground to the gates, press the buzzer and a member of staff will be able to let you in, you will need to sign your child out when collecting.  </w:t>
            </w:r>
          </w:p>
          <w:p w14:paraId="548CF6CC" w14:textId="77777777" w:rsidR="00C118F2" w:rsidRDefault="00CB7FCA">
            <w:pPr>
              <w:numPr>
                <w:ilvl w:val="0"/>
                <w:numId w:val="37"/>
              </w:numPr>
              <w:spacing w:after="0"/>
              <w:ind w:hanging="360"/>
            </w:pPr>
            <w:r>
              <w:rPr>
                <w:color w:val="0070C0"/>
              </w:rPr>
              <w:t>Parents/Carers and Children’s viewpoints remain important and these are always taken into account</w:t>
            </w:r>
            <w:r>
              <w:rPr>
                <w:color w:val="0070C0"/>
                <w:sz w:val="24"/>
              </w:rPr>
              <w:t xml:space="preserve"> </w:t>
            </w:r>
          </w:p>
          <w:p w14:paraId="3EE4D20B" w14:textId="77777777" w:rsidR="00C118F2" w:rsidRDefault="00CB7FCA">
            <w:pPr>
              <w:numPr>
                <w:ilvl w:val="0"/>
                <w:numId w:val="37"/>
              </w:numPr>
              <w:spacing w:after="0"/>
              <w:ind w:hanging="360"/>
            </w:pPr>
            <w:r>
              <w:rPr>
                <w:color w:val="0070C0"/>
                <w:sz w:val="24"/>
              </w:rPr>
              <w:t xml:space="preserve">For more information please see our website </w:t>
            </w:r>
            <w:hyperlink r:id="rId115">
              <w:r>
                <w:rPr>
                  <w:b/>
                  <w:sz w:val="24"/>
                </w:rPr>
                <w:t>https://www.st</w:t>
              </w:r>
            </w:hyperlink>
            <w:hyperlink r:id="rId116">
              <w:r>
                <w:rPr>
                  <w:b/>
                  <w:sz w:val="24"/>
                </w:rPr>
                <w:t>-</w:t>
              </w:r>
            </w:hyperlink>
            <w:hyperlink r:id="rId117">
              <w:r>
                <w:rPr>
                  <w:b/>
                  <w:sz w:val="24"/>
                </w:rPr>
                <w:t>chads</w:t>
              </w:r>
            </w:hyperlink>
            <w:hyperlink r:id="rId118">
              <w:r>
                <w:rPr>
                  <w:b/>
                  <w:sz w:val="24"/>
                </w:rPr>
                <w:t>-</w:t>
              </w:r>
            </w:hyperlink>
            <w:hyperlink r:id="rId119">
              <w:r>
                <w:rPr>
                  <w:b/>
                  <w:sz w:val="24"/>
                </w:rPr>
                <w:t>lichfield.staffs.sch.uk/nursery/overview</w:t>
              </w:r>
            </w:hyperlink>
            <w:hyperlink r:id="rId120">
              <w:r>
                <w:rPr>
                  <w:b/>
                  <w:sz w:val="24"/>
                </w:rPr>
                <w:t>-</w:t>
              </w:r>
            </w:hyperlink>
            <w:hyperlink r:id="rId121">
              <w:r>
                <w:rPr>
                  <w:b/>
                  <w:sz w:val="24"/>
                </w:rPr>
                <w:t>of</w:t>
              </w:r>
            </w:hyperlink>
            <w:hyperlink r:id="rId122">
              <w:r>
                <w:rPr>
                  <w:b/>
                  <w:sz w:val="24"/>
                </w:rPr>
                <w:t>-</w:t>
              </w:r>
            </w:hyperlink>
            <w:hyperlink r:id="rId123">
              <w:r>
                <w:rPr>
                  <w:b/>
                  <w:sz w:val="24"/>
                </w:rPr>
                <w:t>the</w:t>
              </w:r>
            </w:hyperlink>
            <w:hyperlink r:id="rId124">
              <w:r>
                <w:rPr>
                  <w:b/>
                  <w:sz w:val="24"/>
                </w:rPr>
                <w:t>-</w:t>
              </w:r>
            </w:hyperlink>
            <w:hyperlink r:id="rId125">
              <w:r>
                <w:rPr>
                  <w:b/>
                  <w:sz w:val="24"/>
                </w:rPr>
                <w:t>times</w:t>
              </w:r>
            </w:hyperlink>
            <w:hyperlink r:id="rId126">
              <w:r>
                <w:rPr>
                  <w:color w:val="0070C0"/>
                  <w:sz w:val="24"/>
                </w:rPr>
                <w:t xml:space="preserve"> </w:t>
              </w:r>
            </w:hyperlink>
            <w:r>
              <w:rPr>
                <w:color w:val="0070C0"/>
                <w:sz w:val="24"/>
              </w:rPr>
              <w:t xml:space="preserve"> </w:t>
            </w:r>
          </w:p>
        </w:tc>
      </w:tr>
      <w:tr w:rsidR="00C118F2" w14:paraId="09E5DB53"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11912FDD" w14:textId="77777777" w:rsidR="00C118F2" w:rsidRDefault="00CB7FCA">
            <w:pPr>
              <w:spacing w:after="0"/>
            </w:pPr>
            <w:r>
              <w:rPr>
                <w:b/>
              </w:rPr>
              <w:t xml:space="preserve">How accessible is the setting’s environment? </w:t>
            </w:r>
          </w:p>
        </w:tc>
      </w:tr>
      <w:tr w:rsidR="00C118F2" w14:paraId="338C91DC" w14:textId="77777777">
        <w:trPr>
          <w:trHeight w:val="569"/>
        </w:trPr>
        <w:tc>
          <w:tcPr>
            <w:tcW w:w="14726" w:type="dxa"/>
            <w:tcBorders>
              <w:top w:val="single" w:sz="4" w:space="0" w:color="000000"/>
              <w:left w:val="single" w:sz="4" w:space="0" w:color="000000"/>
              <w:bottom w:val="single" w:sz="4" w:space="0" w:color="000000"/>
              <w:right w:val="single" w:sz="4" w:space="0" w:color="000000"/>
            </w:tcBorders>
          </w:tcPr>
          <w:p w14:paraId="521BAECE" w14:textId="77777777" w:rsidR="00C118F2" w:rsidRDefault="00CB7FCA">
            <w:pPr>
              <w:numPr>
                <w:ilvl w:val="0"/>
                <w:numId w:val="38"/>
              </w:numPr>
              <w:spacing w:after="0"/>
              <w:ind w:hanging="360"/>
            </w:pPr>
            <w:r>
              <w:rPr>
                <w:color w:val="0070C0"/>
              </w:rPr>
              <w:t xml:space="preserve">Wherever possible, school has been adapted to meet the sensory and physical needs of our pupils. </w:t>
            </w:r>
          </w:p>
          <w:p w14:paraId="0B0E02C2" w14:textId="77777777" w:rsidR="00C118F2" w:rsidRDefault="00CB7FCA">
            <w:pPr>
              <w:numPr>
                <w:ilvl w:val="0"/>
                <w:numId w:val="38"/>
              </w:numPr>
              <w:spacing w:after="0"/>
              <w:ind w:hanging="360"/>
            </w:pPr>
            <w:r>
              <w:rPr>
                <w:color w:val="0070C0"/>
              </w:rPr>
              <w:t xml:space="preserve">The school is a one </w:t>
            </w:r>
            <w:proofErr w:type="spellStart"/>
            <w:r>
              <w:rPr>
                <w:color w:val="0070C0"/>
              </w:rPr>
              <w:t>storey</w:t>
            </w:r>
            <w:proofErr w:type="spellEnd"/>
            <w:r>
              <w:rPr>
                <w:color w:val="0070C0"/>
              </w:rPr>
              <w:t xml:space="preserve"> building which has disabled facilities and toilets.  </w:t>
            </w:r>
          </w:p>
        </w:tc>
      </w:tr>
      <w:tr w:rsidR="00C118F2" w14:paraId="38650352" w14:textId="77777777">
        <w:trPr>
          <w:trHeight w:val="277"/>
        </w:trPr>
        <w:tc>
          <w:tcPr>
            <w:tcW w:w="14726" w:type="dxa"/>
            <w:tcBorders>
              <w:top w:val="single" w:sz="4" w:space="0" w:color="000000"/>
              <w:left w:val="single" w:sz="4" w:space="0" w:color="000000"/>
              <w:bottom w:val="single" w:sz="4" w:space="0" w:color="000000"/>
              <w:right w:val="single" w:sz="4" w:space="0" w:color="000000"/>
            </w:tcBorders>
            <w:shd w:val="clear" w:color="auto" w:fill="76923C"/>
          </w:tcPr>
          <w:p w14:paraId="32C48668" w14:textId="77777777" w:rsidR="00C118F2" w:rsidRDefault="00CB7FCA">
            <w:pPr>
              <w:spacing w:after="0"/>
              <w:ind w:left="58"/>
              <w:jc w:val="center"/>
            </w:pPr>
            <w:r>
              <w:t xml:space="preserve"> </w:t>
            </w:r>
          </w:p>
        </w:tc>
      </w:tr>
      <w:tr w:rsidR="00C118F2" w14:paraId="462D0217"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A7D971"/>
          </w:tcPr>
          <w:p w14:paraId="163D3BD4" w14:textId="77777777" w:rsidR="00C118F2" w:rsidRDefault="00CB7FCA">
            <w:pPr>
              <w:spacing w:after="0"/>
            </w:pPr>
            <w:r>
              <w:rPr>
                <w:b/>
                <w:sz w:val="24"/>
              </w:rPr>
              <w:lastRenderedPageBreak/>
              <w:t xml:space="preserve">Inclusion &amp; Accessibility </w:t>
            </w:r>
          </w:p>
        </w:tc>
      </w:tr>
      <w:tr w:rsidR="00C118F2" w14:paraId="25CF44C6" w14:textId="77777777">
        <w:trPr>
          <w:trHeight w:val="3585"/>
        </w:trPr>
        <w:tc>
          <w:tcPr>
            <w:tcW w:w="14726" w:type="dxa"/>
            <w:tcBorders>
              <w:top w:val="single" w:sz="4" w:space="0" w:color="000000"/>
              <w:left w:val="single" w:sz="4" w:space="0" w:color="000000"/>
              <w:bottom w:val="single" w:sz="4" w:space="0" w:color="000000"/>
              <w:right w:val="single" w:sz="4" w:space="0" w:color="000000"/>
            </w:tcBorders>
          </w:tcPr>
          <w:p w14:paraId="47B61089" w14:textId="77777777" w:rsidR="00C118F2" w:rsidRDefault="00CB7FCA">
            <w:pPr>
              <w:numPr>
                <w:ilvl w:val="0"/>
                <w:numId w:val="39"/>
              </w:numPr>
              <w:spacing w:after="46" w:line="239" w:lineRule="auto"/>
              <w:ind w:hanging="360"/>
            </w:pPr>
            <w:r>
              <w:rPr>
                <w:color w:val="0070C0"/>
              </w:rPr>
              <w:t xml:space="preserve">The school also offers Nursery provision and our own wraparound care. We also have 2 classroom in a </w:t>
            </w:r>
            <w:r>
              <w:rPr>
                <w:color w:val="0070C0"/>
              </w:rPr>
              <w:t xml:space="preserve">modular building that is fully accessible for a wheelchair and inside the modular building is one disabled toilet that is also used for changing facilities.  </w:t>
            </w:r>
          </w:p>
          <w:p w14:paraId="2EA52BFE" w14:textId="77777777" w:rsidR="00C118F2" w:rsidRDefault="00CB7FCA">
            <w:pPr>
              <w:numPr>
                <w:ilvl w:val="0"/>
                <w:numId w:val="39"/>
              </w:numPr>
              <w:spacing w:after="0"/>
              <w:ind w:hanging="360"/>
            </w:pPr>
            <w:r>
              <w:rPr>
                <w:color w:val="0070C0"/>
              </w:rPr>
              <w:t xml:space="preserve">All areas of the school grounds are accessible.  </w:t>
            </w:r>
          </w:p>
          <w:p w14:paraId="1195690C" w14:textId="77777777" w:rsidR="00C118F2" w:rsidRDefault="00CB7FCA">
            <w:pPr>
              <w:numPr>
                <w:ilvl w:val="0"/>
                <w:numId w:val="39"/>
              </w:numPr>
              <w:spacing w:after="0"/>
              <w:ind w:hanging="360"/>
            </w:pPr>
            <w:r>
              <w:rPr>
                <w:color w:val="0070C0"/>
              </w:rPr>
              <w:t xml:space="preserve">At present we have no wheelchair dependent pupils but we have some parents with mobility impairments. </w:t>
            </w:r>
          </w:p>
          <w:p w14:paraId="2BEBA68F" w14:textId="77777777" w:rsidR="00C118F2" w:rsidRDefault="00CB7FCA">
            <w:pPr>
              <w:numPr>
                <w:ilvl w:val="0"/>
                <w:numId w:val="39"/>
              </w:numPr>
              <w:spacing w:after="0"/>
              <w:ind w:hanging="360"/>
            </w:pPr>
            <w:r>
              <w:rPr>
                <w:color w:val="0070C0"/>
              </w:rPr>
              <w:t xml:space="preserve">On site car parking for staff and visitors includes a dedicated disabled parking bay. </w:t>
            </w:r>
          </w:p>
          <w:p w14:paraId="0A619471" w14:textId="77777777" w:rsidR="00C118F2" w:rsidRDefault="00CB7FCA">
            <w:pPr>
              <w:numPr>
                <w:ilvl w:val="0"/>
                <w:numId w:val="39"/>
              </w:numPr>
              <w:spacing w:after="46" w:line="240" w:lineRule="auto"/>
              <w:ind w:hanging="360"/>
            </w:pPr>
            <w:r>
              <w:rPr>
                <w:color w:val="0070C0"/>
              </w:rPr>
              <w:t xml:space="preserve">We are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w:t>
            </w:r>
          </w:p>
          <w:p w14:paraId="5C887A62" w14:textId="77777777" w:rsidR="00C118F2" w:rsidRDefault="00CB7FCA">
            <w:pPr>
              <w:numPr>
                <w:ilvl w:val="0"/>
                <w:numId w:val="39"/>
              </w:numPr>
              <w:spacing w:after="0"/>
              <w:ind w:hanging="360"/>
            </w:pPr>
            <w:r>
              <w:rPr>
                <w:color w:val="0070C0"/>
              </w:rPr>
              <w:t xml:space="preserve">St Chad’s Primary School plans, over time, to ensure the accessibility of provision for all pupils, staff and visitors to the school.  </w:t>
            </w:r>
          </w:p>
          <w:p w14:paraId="793B54E4" w14:textId="59106894" w:rsidR="00C118F2" w:rsidRPr="00233234" w:rsidRDefault="00CB7FCA" w:rsidP="00233234">
            <w:pPr>
              <w:numPr>
                <w:ilvl w:val="0"/>
                <w:numId w:val="39"/>
              </w:numPr>
              <w:spacing w:after="2" w:line="237" w:lineRule="auto"/>
              <w:ind w:hanging="360"/>
            </w:pPr>
            <w:r>
              <w:rPr>
                <w:color w:val="0070C0"/>
              </w:rPr>
              <w:t xml:space="preserve">An Accessibility Plan will be drawn up to cover a three year period. The plan will be updated annually. Please see our Accessibility Policy on our </w:t>
            </w:r>
            <w:proofErr w:type="spellStart"/>
            <w:r>
              <w:rPr>
                <w:color w:val="0070C0"/>
              </w:rPr>
              <w:t>webs</w:t>
            </w:r>
            <w:r w:rsidR="00233234">
              <w:rPr>
                <w:color w:val="0070C0"/>
              </w:rPr>
              <w:t>it’s</w:t>
            </w:r>
            <w:proofErr w:type="spellEnd"/>
            <w:r w:rsidR="00233234">
              <w:rPr>
                <w:color w:val="0070C0"/>
              </w:rPr>
              <w:t>.</w:t>
            </w:r>
          </w:p>
          <w:p w14:paraId="7434B9F8" w14:textId="77777777" w:rsidR="00C118F2" w:rsidRDefault="00CB7FCA">
            <w:pPr>
              <w:spacing w:after="0"/>
            </w:pPr>
            <w:r>
              <w:rPr>
                <w:b/>
              </w:rPr>
              <w:t xml:space="preserve"> </w:t>
            </w:r>
          </w:p>
        </w:tc>
      </w:tr>
    </w:tbl>
    <w:p w14:paraId="1B8E2624" w14:textId="77777777" w:rsidR="00C118F2" w:rsidRDefault="00CB7FCA">
      <w:pPr>
        <w:spacing w:after="0"/>
        <w:jc w:val="both"/>
      </w:pPr>
      <w:r>
        <w:rPr>
          <w:rFonts w:cs="Calibri"/>
          <w:b/>
        </w:rPr>
        <w:t xml:space="preserve"> </w:t>
      </w:r>
    </w:p>
    <w:tbl>
      <w:tblPr>
        <w:tblStyle w:val="TableGrid"/>
        <w:tblW w:w="14726" w:type="dxa"/>
        <w:tblInd w:w="-164" w:type="dxa"/>
        <w:tblCellMar>
          <w:top w:w="48" w:type="dxa"/>
          <w:left w:w="107" w:type="dxa"/>
          <w:bottom w:w="0" w:type="dxa"/>
          <w:right w:w="115" w:type="dxa"/>
        </w:tblCellMar>
        <w:tblLook w:val="04A0" w:firstRow="1" w:lastRow="0" w:firstColumn="1" w:lastColumn="0" w:noHBand="0" w:noVBand="1"/>
      </w:tblPr>
      <w:tblGrid>
        <w:gridCol w:w="14726"/>
      </w:tblGrid>
      <w:tr w:rsidR="00C118F2" w14:paraId="1010FA33"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93CDDD"/>
          </w:tcPr>
          <w:p w14:paraId="3759EE1F" w14:textId="77777777" w:rsidR="00C118F2" w:rsidRDefault="00CB7FCA">
            <w:pPr>
              <w:tabs>
                <w:tab w:val="center" w:pos="2880"/>
              </w:tabs>
              <w:spacing w:after="0"/>
            </w:pPr>
            <w:r>
              <w:rPr>
                <w:b/>
                <w:sz w:val="24"/>
              </w:rPr>
              <w:t xml:space="preserve">Joining and moving on  </w:t>
            </w:r>
            <w:r>
              <w:rPr>
                <w:b/>
                <w:sz w:val="24"/>
              </w:rPr>
              <w:tab/>
              <w:t xml:space="preserve"> </w:t>
            </w:r>
          </w:p>
        </w:tc>
      </w:tr>
      <w:tr w:rsidR="00C118F2" w14:paraId="233350DB" w14:textId="77777777">
        <w:trPr>
          <w:trHeight w:val="280"/>
        </w:trPr>
        <w:tc>
          <w:tcPr>
            <w:tcW w:w="14726" w:type="dxa"/>
            <w:tcBorders>
              <w:top w:val="single" w:sz="4" w:space="0" w:color="000000"/>
              <w:left w:val="single" w:sz="4" w:space="0" w:color="000000"/>
              <w:bottom w:val="single" w:sz="4" w:space="0" w:color="000000"/>
              <w:right w:val="single" w:sz="4" w:space="0" w:color="000000"/>
            </w:tcBorders>
          </w:tcPr>
          <w:p w14:paraId="765B2F52" w14:textId="77777777" w:rsidR="00C118F2" w:rsidRDefault="00CB7FCA">
            <w:pPr>
              <w:spacing w:after="0"/>
            </w:pPr>
            <w:r>
              <w:rPr>
                <w:b/>
              </w:rPr>
              <w:t xml:space="preserve">Who should I contact about my child or young person joining your setting?  </w:t>
            </w:r>
          </w:p>
        </w:tc>
      </w:tr>
      <w:tr w:rsidR="00C118F2" w14:paraId="7364010F" w14:textId="77777777">
        <w:trPr>
          <w:trHeight w:val="3817"/>
        </w:trPr>
        <w:tc>
          <w:tcPr>
            <w:tcW w:w="14726" w:type="dxa"/>
            <w:tcBorders>
              <w:top w:val="single" w:sz="4" w:space="0" w:color="000000"/>
              <w:left w:val="single" w:sz="4" w:space="0" w:color="000000"/>
              <w:bottom w:val="single" w:sz="4" w:space="0" w:color="000000"/>
              <w:right w:val="single" w:sz="4" w:space="0" w:color="000000"/>
            </w:tcBorders>
          </w:tcPr>
          <w:p w14:paraId="02B1A2FA" w14:textId="77777777" w:rsidR="00C118F2" w:rsidRDefault="00CB7FCA">
            <w:pPr>
              <w:spacing w:after="0"/>
            </w:pPr>
            <w:r>
              <w:rPr>
                <w:color w:val="0070C0"/>
              </w:rPr>
              <w:t xml:space="preserve">Admission </w:t>
            </w:r>
          </w:p>
          <w:p w14:paraId="73C5F3E2" w14:textId="77777777" w:rsidR="00C118F2" w:rsidRDefault="00CB7FCA">
            <w:pPr>
              <w:spacing w:after="0"/>
            </w:pPr>
            <w:r>
              <w:rPr>
                <w:color w:val="0070C0"/>
              </w:rPr>
              <w:t xml:space="preserve">At St. Chad's we follow Staffordshire’s School Admission arrangements: </w:t>
            </w:r>
            <w:hyperlink r:id="rId127">
              <w:r>
                <w:rPr>
                  <w:b/>
                  <w:color w:val="0070C0"/>
                </w:rPr>
                <w:t>https://www.staffordshire.gov.uk/Education/Admissions</w:t>
              </w:r>
            </w:hyperlink>
            <w:hyperlink r:id="rId128">
              <w:r>
                <w:rPr>
                  <w:b/>
                  <w:color w:val="0070C0"/>
                </w:rPr>
                <w:t>-</w:t>
              </w:r>
            </w:hyperlink>
          </w:p>
          <w:p w14:paraId="0C2A259C" w14:textId="77777777" w:rsidR="00C118F2" w:rsidRDefault="00CB7FCA">
            <w:pPr>
              <w:spacing w:after="0"/>
            </w:pPr>
            <w:hyperlink r:id="rId129">
              <w:r>
                <w:rPr>
                  <w:b/>
                  <w:color w:val="0070C0"/>
                </w:rPr>
                <w:t>primary/Apply/Overview.aspx</w:t>
              </w:r>
            </w:hyperlink>
            <w:hyperlink r:id="rId130">
              <w:r>
                <w:rPr>
                  <w:color w:val="0070C0"/>
                </w:rPr>
                <w:t xml:space="preserve"> </w:t>
              </w:r>
            </w:hyperlink>
            <w:hyperlink r:id="rId131">
              <w:r>
                <w:rPr>
                  <w:color w:val="0070C0"/>
                </w:rPr>
                <w:t xml:space="preserve"> </w:t>
              </w:r>
            </w:hyperlink>
            <w:hyperlink r:id="rId132">
              <w:r>
                <w:rPr>
                  <w:b/>
                  <w:color w:val="0070C0"/>
                </w:rPr>
                <w:t>https://www.staffordshire.gov.uk/Education/Admissions</w:t>
              </w:r>
            </w:hyperlink>
            <w:hyperlink r:id="rId133">
              <w:r>
                <w:rPr>
                  <w:b/>
                  <w:color w:val="0070C0"/>
                </w:rPr>
                <w:t>-</w:t>
              </w:r>
            </w:hyperlink>
            <w:hyperlink r:id="rId134">
              <w:r>
                <w:rPr>
                  <w:b/>
                  <w:color w:val="0070C0"/>
                </w:rPr>
                <w:t>primary/Current</w:t>
              </w:r>
            </w:hyperlink>
            <w:hyperlink r:id="rId135">
              <w:r>
                <w:rPr>
                  <w:b/>
                  <w:color w:val="0070C0"/>
                </w:rPr>
                <w:t>-</w:t>
              </w:r>
            </w:hyperlink>
            <w:hyperlink r:id="rId136">
              <w:r>
                <w:rPr>
                  <w:b/>
                  <w:color w:val="0070C0"/>
                </w:rPr>
                <w:t>arrangements/Overview.aspx</w:t>
              </w:r>
            </w:hyperlink>
            <w:hyperlink r:id="rId137">
              <w:r>
                <w:rPr>
                  <w:color w:val="0070C0"/>
                </w:rPr>
                <w:t xml:space="preserve"> </w:t>
              </w:r>
            </w:hyperlink>
            <w:r>
              <w:rPr>
                <w:color w:val="0070C0"/>
              </w:rPr>
              <w:t xml:space="preserve"> </w:t>
            </w:r>
          </w:p>
          <w:p w14:paraId="47F1897E" w14:textId="77777777" w:rsidR="00C118F2" w:rsidRDefault="00CB7FCA">
            <w:pPr>
              <w:spacing w:after="24"/>
            </w:pPr>
            <w:r>
              <w:rPr>
                <w:color w:val="0070C0"/>
              </w:rPr>
              <w:t xml:space="preserve"> </w:t>
            </w:r>
          </w:p>
          <w:p w14:paraId="18348CFA" w14:textId="77777777" w:rsidR="00C118F2" w:rsidRDefault="00CB7FCA">
            <w:pPr>
              <w:numPr>
                <w:ilvl w:val="0"/>
                <w:numId w:val="40"/>
              </w:numPr>
              <w:spacing w:after="0"/>
              <w:ind w:hanging="360"/>
            </w:pPr>
            <w:r>
              <w:rPr>
                <w:color w:val="0070C0"/>
              </w:rPr>
              <w:t xml:space="preserve">Visit our website under ‘Parents Tab </w:t>
            </w:r>
          </w:p>
          <w:p w14:paraId="3311235F" w14:textId="77777777" w:rsidR="00C118F2" w:rsidRDefault="00CB7FCA">
            <w:pPr>
              <w:numPr>
                <w:ilvl w:val="0"/>
                <w:numId w:val="40"/>
              </w:numPr>
              <w:spacing w:after="46" w:line="239" w:lineRule="auto"/>
              <w:ind w:hanging="360"/>
            </w:pPr>
            <w:r>
              <w:rPr>
                <w:color w:val="0070C0"/>
              </w:rPr>
              <w:t xml:space="preserve">Admissions Arrangements – Please visit </w:t>
            </w:r>
            <w:hyperlink r:id="rId138">
              <w:r>
                <w:rPr>
                  <w:b/>
                  <w:color w:val="0070C0"/>
                </w:rPr>
                <w:t>https://www.st</w:t>
              </w:r>
            </w:hyperlink>
            <w:hyperlink r:id="rId139">
              <w:r>
                <w:rPr>
                  <w:b/>
                  <w:color w:val="0070C0"/>
                </w:rPr>
                <w:t>-</w:t>
              </w:r>
            </w:hyperlink>
            <w:hyperlink r:id="rId140">
              <w:r>
                <w:rPr>
                  <w:b/>
                  <w:color w:val="0070C0"/>
                </w:rPr>
                <w:t>chads</w:t>
              </w:r>
            </w:hyperlink>
            <w:hyperlink r:id="rId141">
              <w:r>
                <w:rPr>
                  <w:b/>
                  <w:color w:val="0070C0"/>
                </w:rPr>
                <w:t>-</w:t>
              </w:r>
            </w:hyperlink>
            <w:hyperlink r:id="rId142">
              <w:r>
                <w:rPr>
                  <w:b/>
                  <w:color w:val="0070C0"/>
                </w:rPr>
                <w:t>lichfield.staffs.sch.uk/parents/admission</w:t>
              </w:r>
            </w:hyperlink>
            <w:hyperlink r:id="rId143">
              <w:r>
                <w:rPr>
                  <w:b/>
                  <w:color w:val="0070C0"/>
                </w:rPr>
                <w:t>-</w:t>
              </w:r>
            </w:hyperlink>
            <w:hyperlink r:id="rId144">
              <w:r>
                <w:rPr>
                  <w:b/>
                  <w:color w:val="0070C0"/>
                </w:rPr>
                <w:t>arrangements</w:t>
              </w:r>
            </w:hyperlink>
            <w:hyperlink r:id="rId145">
              <w:r>
                <w:rPr>
                  <w:color w:val="0070C0"/>
                </w:rPr>
                <w:t xml:space="preserve"> </w:t>
              </w:r>
            </w:hyperlink>
            <w:r>
              <w:rPr>
                <w:color w:val="0070C0"/>
              </w:rPr>
              <w:t>o</w:t>
            </w:r>
            <w:hyperlink r:id="rId146">
              <w:r>
                <w:rPr>
                  <w:color w:val="0070C0"/>
                </w:rPr>
                <w:t xml:space="preserve">r </w:t>
              </w:r>
            </w:hyperlink>
            <w:hyperlink r:id="rId147">
              <w:r>
                <w:rPr>
                  <w:b/>
                  <w:color w:val="0070C0"/>
                </w:rPr>
                <w:t>https://www.st</w:t>
              </w:r>
            </w:hyperlink>
            <w:hyperlink r:id="rId148">
              <w:r>
                <w:rPr>
                  <w:b/>
                  <w:color w:val="0070C0"/>
                </w:rPr>
                <w:t>-</w:t>
              </w:r>
            </w:hyperlink>
            <w:hyperlink r:id="rId149">
              <w:r>
                <w:rPr>
                  <w:b/>
                  <w:color w:val="0070C0"/>
                </w:rPr>
                <w:t>chads</w:t>
              </w:r>
            </w:hyperlink>
            <w:hyperlink r:id="rId150"/>
            <w:hyperlink r:id="rId151">
              <w:r>
                <w:rPr>
                  <w:b/>
                  <w:color w:val="0070C0"/>
                </w:rPr>
                <w:t>lichfield.staffs.sch.uk/our</w:t>
              </w:r>
            </w:hyperlink>
            <w:hyperlink r:id="rId152">
              <w:r>
                <w:rPr>
                  <w:b/>
                  <w:color w:val="0070C0"/>
                </w:rPr>
                <w:t>-</w:t>
              </w:r>
            </w:hyperlink>
            <w:hyperlink r:id="rId153">
              <w:r>
                <w:rPr>
                  <w:b/>
                  <w:color w:val="0070C0"/>
                </w:rPr>
                <w:t>school/behavior</w:t>
              </w:r>
            </w:hyperlink>
            <w:hyperlink r:id="rId154">
              <w:r>
                <w:rPr>
                  <w:b/>
                  <w:color w:val="0070C0"/>
                </w:rPr>
                <w:t>-</w:t>
              </w:r>
            </w:hyperlink>
            <w:hyperlink r:id="rId155">
              <w:r>
                <w:rPr>
                  <w:b/>
                  <w:color w:val="0070C0"/>
                </w:rPr>
                <w:t>policy</w:t>
              </w:r>
            </w:hyperlink>
            <w:hyperlink r:id="rId156">
              <w:r>
                <w:rPr>
                  <w:color w:val="0070C0"/>
                </w:rPr>
                <w:t xml:space="preserve"> </w:t>
              </w:r>
            </w:hyperlink>
            <w:r>
              <w:rPr>
                <w:color w:val="0070C0"/>
              </w:rPr>
              <w:t xml:space="preserve">to view our Admissions policy </w:t>
            </w:r>
          </w:p>
          <w:p w14:paraId="3386B11B" w14:textId="77777777" w:rsidR="00C118F2" w:rsidRDefault="00CB7FCA">
            <w:pPr>
              <w:numPr>
                <w:ilvl w:val="0"/>
                <w:numId w:val="40"/>
              </w:numPr>
              <w:spacing w:after="0" w:line="239" w:lineRule="auto"/>
              <w:ind w:hanging="360"/>
            </w:pPr>
            <w:r>
              <w:rPr>
                <w:color w:val="0070C0"/>
              </w:rPr>
              <w:t>Nursery Admission –</w:t>
            </w:r>
            <w:hyperlink r:id="rId157">
              <w:r>
                <w:rPr>
                  <w:color w:val="0070C0"/>
                </w:rPr>
                <w:t xml:space="preserve"> </w:t>
              </w:r>
            </w:hyperlink>
            <w:hyperlink r:id="rId158">
              <w:r>
                <w:rPr>
                  <w:b/>
                  <w:color w:val="0070C0"/>
                </w:rPr>
                <w:t>https://www.st</w:t>
              </w:r>
            </w:hyperlink>
            <w:hyperlink r:id="rId159">
              <w:r>
                <w:rPr>
                  <w:b/>
                  <w:color w:val="0070C0"/>
                </w:rPr>
                <w:t>-</w:t>
              </w:r>
            </w:hyperlink>
            <w:hyperlink r:id="rId160">
              <w:r>
                <w:rPr>
                  <w:b/>
                  <w:color w:val="0070C0"/>
                </w:rPr>
                <w:t>chads</w:t>
              </w:r>
            </w:hyperlink>
            <w:hyperlink r:id="rId161">
              <w:r>
                <w:rPr>
                  <w:b/>
                  <w:color w:val="0070C0"/>
                </w:rPr>
                <w:t>-</w:t>
              </w:r>
            </w:hyperlink>
            <w:hyperlink r:id="rId162">
              <w:r>
                <w:rPr>
                  <w:b/>
                  <w:color w:val="0070C0"/>
                </w:rPr>
                <w:t>lichfield.staffs.sch.uk/nursery/team</w:t>
              </w:r>
            </w:hyperlink>
            <w:hyperlink r:id="rId163">
              <w:r>
                <w:rPr>
                  <w:color w:val="0070C0"/>
                </w:rPr>
                <w:t xml:space="preserve"> </w:t>
              </w:r>
            </w:hyperlink>
            <w:r>
              <w:rPr>
                <w:color w:val="0070C0"/>
              </w:rPr>
              <w:t xml:space="preserve">or contact the school office for more information. Funded places for eligible 3 year olds is available. </w:t>
            </w:r>
          </w:p>
          <w:p w14:paraId="5145181F" w14:textId="77777777" w:rsidR="00C118F2" w:rsidRDefault="00CB7FCA">
            <w:pPr>
              <w:spacing w:after="0"/>
            </w:pPr>
            <w:r>
              <w:rPr>
                <w:color w:val="0070C0"/>
              </w:rPr>
              <w:t xml:space="preserve"> </w:t>
            </w:r>
          </w:p>
          <w:p w14:paraId="62BB49C2" w14:textId="77777777" w:rsidR="00C118F2" w:rsidRDefault="00CB7FCA">
            <w:pPr>
              <w:spacing w:after="24"/>
            </w:pPr>
            <w:r>
              <w:rPr>
                <w:b/>
                <w:color w:val="0070C0"/>
              </w:rPr>
              <w:t xml:space="preserve">Moving during the year </w:t>
            </w:r>
          </w:p>
          <w:p w14:paraId="460971EA" w14:textId="77777777" w:rsidR="00C118F2" w:rsidRDefault="00CB7FCA">
            <w:pPr>
              <w:numPr>
                <w:ilvl w:val="0"/>
                <w:numId w:val="40"/>
              </w:numPr>
              <w:spacing w:after="0"/>
              <w:ind w:hanging="360"/>
            </w:pPr>
            <w:r>
              <w:rPr>
                <w:color w:val="0070C0"/>
              </w:rPr>
              <w:t xml:space="preserve">Mid-Year Transfer: If you wish to apply for a place at this school other than the Reception September intake please contact the school office, or see the Staffordshire County Council website for more information on deferring your child’s place: </w:t>
            </w:r>
            <w:hyperlink r:id="rId164">
              <w:r>
                <w:rPr>
                  <w:b/>
                </w:rPr>
                <w:t>https://www.staffordshire.gov.uk/Education/Admissions</w:t>
              </w:r>
            </w:hyperlink>
            <w:hyperlink r:id="rId165"/>
            <w:hyperlink r:id="rId166">
              <w:r>
                <w:rPr>
                  <w:b/>
                </w:rPr>
                <w:t>primary/Early</w:t>
              </w:r>
            </w:hyperlink>
            <w:hyperlink r:id="rId167">
              <w:r>
                <w:rPr>
                  <w:b/>
                </w:rPr>
                <w:t>-</w:t>
              </w:r>
            </w:hyperlink>
            <w:hyperlink r:id="rId168">
              <w:r>
                <w:rPr>
                  <w:b/>
                </w:rPr>
                <w:t>delayed</w:t>
              </w:r>
            </w:hyperlink>
            <w:hyperlink r:id="rId169">
              <w:r>
                <w:rPr>
                  <w:b/>
                </w:rPr>
                <w:t>-</w:t>
              </w:r>
            </w:hyperlink>
            <w:hyperlink r:id="rId170">
              <w:r>
                <w:rPr>
                  <w:b/>
                </w:rPr>
                <w:t>or</w:t>
              </w:r>
            </w:hyperlink>
            <w:hyperlink r:id="rId171">
              <w:r>
                <w:rPr>
                  <w:b/>
                </w:rPr>
                <w:t>-</w:t>
              </w:r>
            </w:hyperlink>
            <w:hyperlink r:id="rId172">
              <w:r>
                <w:rPr>
                  <w:b/>
                </w:rPr>
                <w:t>deferred</w:t>
              </w:r>
            </w:hyperlink>
            <w:hyperlink r:id="rId173">
              <w:r>
                <w:rPr>
                  <w:b/>
                </w:rPr>
                <w:t>-</w:t>
              </w:r>
            </w:hyperlink>
            <w:hyperlink r:id="rId174">
              <w:r>
                <w:rPr>
                  <w:b/>
                </w:rPr>
                <w:t>entries.aspx</w:t>
              </w:r>
            </w:hyperlink>
            <w:hyperlink r:id="rId175">
              <w:r>
                <w:rPr>
                  <w:color w:val="0070C0"/>
                </w:rPr>
                <w:t xml:space="preserve"> </w:t>
              </w:r>
            </w:hyperlink>
            <w:r>
              <w:rPr>
                <w:color w:val="0070C0"/>
              </w:rPr>
              <w:t xml:space="preserve"> </w:t>
            </w:r>
          </w:p>
        </w:tc>
      </w:tr>
      <w:tr w:rsidR="00C118F2" w14:paraId="61093BE1" w14:textId="77777777">
        <w:trPr>
          <w:trHeight w:val="300"/>
        </w:trPr>
        <w:tc>
          <w:tcPr>
            <w:tcW w:w="14726" w:type="dxa"/>
            <w:tcBorders>
              <w:top w:val="single" w:sz="4" w:space="0" w:color="000000"/>
              <w:left w:val="single" w:sz="4" w:space="0" w:color="000000"/>
              <w:bottom w:val="single" w:sz="4" w:space="0" w:color="000000"/>
              <w:right w:val="single" w:sz="4" w:space="0" w:color="000000"/>
            </w:tcBorders>
            <w:shd w:val="clear" w:color="auto" w:fill="93CDDD"/>
          </w:tcPr>
          <w:p w14:paraId="5E89A198" w14:textId="77777777" w:rsidR="00C118F2" w:rsidRDefault="00CB7FCA">
            <w:pPr>
              <w:tabs>
                <w:tab w:val="center" w:pos="2880"/>
              </w:tabs>
              <w:spacing w:after="0"/>
            </w:pPr>
            <w:r>
              <w:rPr>
                <w:b/>
                <w:sz w:val="24"/>
              </w:rPr>
              <w:t xml:space="preserve">Joining and moving on  </w:t>
            </w:r>
            <w:r>
              <w:rPr>
                <w:b/>
                <w:sz w:val="24"/>
              </w:rPr>
              <w:tab/>
              <w:t xml:space="preserve"> </w:t>
            </w:r>
          </w:p>
        </w:tc>
      </w:tr>
      <w:tr w:rsidR="00C118F2" w14:paraId="034CB6CF" w14:textId="77777777">
        <w:trPr>
          <w:trHeight w:val="829"/>
        </w:trPr>
        <w:tc>
          <w:tcPr>
            <w:tcW w:w="14726" w:type="dxa"/>
            <w:tcBorders>
              <w:top w:val="single" w:sz="4" w:space="0" w:color="000000"/>
              <w:left w:val="single" w:sz="4" w:space="0" w:color="000000"/>
              <w:bottom w:val="single" w:sz="4" w:space="0" w:color="000000"/>
              <w:right w:val="single" w:sz="4" w:space="0" w:color="000000"/>
            </w:tcBorders>
          </w:tcPr>
          <w:p w14:paraId="3A4B03A6" w14:textId="77777777" w:rsidR="00C118F2" w:rsidRDefault="00CB7FCA">
            <w:pPr>
              <w:tabs>
                <w:tab w:val="center" w:pos="411"/>
                <w:tab w:val="center" w:pos="2332"/>
              </w:tabs>
              <w:spacing w:after="0"/>
            </w:pPr>
            <w:r>
              <w:lastRenderedPageBreak/>
              <w:tab/>
            </w:r>
            <w:r>
              <w:rPr>
                <w:rFonts w:ascii="Segoe UI Symbol" w:eastAsia="Segoe UI Symbol" w:hAnsi="Segoe UI Symbol" w:cs="Segoe UI Symbol"/>
                <w:color w:val="0070C0"/>
              </w:rPr>
              <w:t>•</w:t>
            </w:r>
            <w:r>
              <w:rPr>
                <w:rFonts w:ascii="Arial" w:eastAsia="Arial" w:hAnsi="Arial" w:cs="Arial"/>
                <w:color w:val="0070C0"/>
              </w:rPr>
              <w:t xml:space="preserve"> </w:t>
            </w:r>
            <w:r>
              <w:rPr>
                <w:rFonts w:ascii="Arial" w:eastAsia="Arial" w:hAnsi="Arial" w:cs="Arial"/>
                <w:color w:val="0070C0"/>
              </w:rPr>
              <w:tab/>
            </w:r>
            <w:r>
              <w:rPr>
                <w:color w:val="0070C0"/>
              </w:rPr>
              <w:t xml:space="preserve">Mid-year transfer online application </w:t>
            </w:r>
          </w:p>
          <w:p w14:paraId="6AD7DA22" w14:textId="77777777" w:rsidR="00C118F2" w:rsidRDefault="00CB7FCA">
            <w:pPr>
              <w:numPr>
                <w:ilvl w:val="0"/>
                <w:numId w:val="41"/>
              </w:numPr>
              <w:spacing w:after="12"/>
              <w:ind w:hanging="360"/>
            </w:pPr>
            <w:r>
              <w:rPr>
                <w:color w:val="0070C0"/>
              </w:rPr>
              <w:t xml:space="preserve">Our Published Admission Number (PAN) is </w:t>
            </w:r>
            <w:r>
              <w:rPr>
                <w:b/>
                <w:color w:val="0070C0"/>
              </w:rPr>
              <w:t>30 children per year group</w:t>
            </w:r>
            <w:r>
              <w:rPr>
                <w:color w:val="0070C0"/>
              </w:rPr>
              <w:t xml:space="preserve"> (Reception to Year 6) </w:t>
            </w:r>
          </w:p>
          <w:p w14:paraId="75D83A97" w14:textId="77777777" w:rsidR="00C118F2" w:rsidRDefault="00CB7FCA">
            <w:pPr>
              <w:numPr>
                <w:ilvl w:val="0"/>
                <w:numId w:val="41"/>
              </w:numPr>
              <w:spacing w:after="0"/>
              <w:ind w:hanging="360"/>
            </w:pPr>
            <w:r>
              <w:rPr>
                <w:color w:val="0070C0"/>
              </w:rPr>
              <w:t>For more information please contact the school office on 01543 226080/</w:t>
            </w:r>
            <w:proofErr w:type="spellStart"/>
            <w:r>
              <w:rPr>
                <w:color w:val="0070C0"/>
              </w:rPr>
              <w:t>office@st-chads</w:t>
            </w:r>
            <w:proofErr w:type="spellEnd"/>
            <w:r>
              <w:rPr>
                <w:color w:val="0070C0"/>
              </w:rPr>
              <w:t xml:space="preserve">-lichfield.staffs.sch.uk </w:t>
            </w:r>
          </w:p>
        </w:tc>
      </w:tr>
      <w:tr w:rsidR="00C118F2" w14:paraId="7A33C50E"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310DD1BB" w14:textId="77777777" w:rsidR="00C118F2" w:rsidRDefault="00CB7FCA">
            <w:pPr>
              <w:spacing w:after="0"/>
            </w:pPr>
            <w:r>
              <w:rPr>
                <w:b/>
              </w:rPr>
              <w:t xml:space="preserve">How can parents arrange a visit to your setting, school or college? What is involved? </w:t>
            </w:r>
          </w:p>
        </w:tc>
      </w:tr>
      <w:tr w:rsidR="00C118F2" w14:paraId="2B19A304" w14:textId="77777777">
        <w:trPr>
          <w:trHeight w:val="547"/>
        </w:trPr>
        <w:tc>
          <w:tcPr>
            <w:tcW w:w="14726" w:type="dxa"/>
            <w:tcBorders>
              <w:top w:val="single" w:sz="4" w:space="0" w:color="000000"/>
              <w:left w:val="single" w:sz="4" w:space="0" w:color="000000"/>
              <w:bottom w:val="single" w:sz="4" w:space="0" w:color="000000"/>
              <w:right w:val="single" w:sz="4" w:space="0" w:color="000000"/>
            </w:tcBorders>
          </w:tcPr>
          <w:p w14:paraId="2F1B9DED" w14:textId="77777777" w:rsidR="00C118F2" w:rsidRDefault="00CB7FCA">
            <w:pPr>
              <w:spacing w:after="0"/>
            </w:pPr>
            <w:r>
              <w:rPr>
                <w:color w:val="0070C0"/>
              </w:rPr>
              <w:t xml:space="preserve">We hold regular Open Days for prospective parents to view our school and speak with our staff. </w:t>
            </w:r>
          </w:p>
          <w:p w14:paraId="51865FE5" w14:textId="77777777" w:rsidR="00C118F2" w:rsidRDefault="00CB7FCA">
            <w:pPr>
              <w:spacing w:after="0"/>
            </w:pPr>
            <w:r>
              <w:rPr>
                <w:color w:val="0070C0"/>
              </w:rPr>
              <w:t xml:space="preserve">If you are unable to make an Open day, please contact the office and we may be able to show you around at another time. </w:t>
            </w:r>
          </w:p>
        </w:tc>
      </w:tr>
      <w:tr w:rsidR="00C118F2" w14:paraId="50034B3A" w14:textId="77777777">
        <w:trPr>
          <w:trHeight w:val="548"/>
        </w:trPr>
        <w:tc>
          <w:tcPr>
            <w:tcW w:w="14726" w:type="dxa"/>
            <w:tcBorders>
              <w:top w:val="single" w:sz="4" w:space="0" w:color="000000"/>
              <w:left w:val="single" w:sz="4" w:space="0" w:color="000000"/>
              <w:bottom w:val="single" w:sz="4" w:space="0" w:color="000000"/>
              <w:right w:val="single" w:sz="4" w:space="0" w:color="000000"/>
            </w:tcBorders>
          </w:tcPr>
          <w:p w14:paraId="118FAD98" w14:textId="77777777" w:rsidR="00C118F2" w:rsidRDefault="00CB7FCA">
            <w:pPr>
              <w:spacing w:after="0"/>
            </w:pPr>
            <w:r>
              <w:rPr>
                <w:b/>
              </w:rPr>
              <w:t xml:space="preserve">How will you prepare and support my child or young person to join your setting?  How will you support them to move on to the next stage, or move on to adult life (as applicable for setting)?  </w:t>
            </w:r>
          </w:p>
        </w:tc>
      </w:tr>
      <w:tr w:rsidR="00C118F2" w14:paraId="7E624A95" w14:textId="77777777">
        <w:trPr>
          <w:trHeight w:val="4704"/>
        </w:trPr>
        <w:tc>
          <w:tcPr>
            <w:tcW w:w="14726" w:type="dxa"/>
            <w:tcBorders>
              <w:top w:val="single" w:sz="4" w:space="0" w:color="000000"/>
              <w:left w:val="single" w:sz="4" w:space="0" w:color="000000"/>
              <w:bottom w:val="single" w:sz="4" w:space="0" w:color="000000"/>
              <w:right w:val="single" w:sz="4" w:space="0" w:color="000000"/>
            </w:tcBorders>
          </w:tcPr>
          <w:p w14:paraId="2969D3F4" w14:textId="77777777" w:rsidR="00C118F2" w:rsidRDefault="00CB7FCA">
            <w:pPr>
              <w:spacing w:after="24"/>
            </w:pPr>
            <w:r>
              <w:rPr>
                <w:b/>
                <w:color w:val="0070C0"/>
              </w:rPr>
              <w:t xml:space="preserve">Transition </w:t>
            </w:r>
          </w:p>
          <w:p w14:paraId="5BF4EFFC" w14:textId="77777777" w:rsidR="00C118F2" w:rsidRDefault="00CB7FCA">
            <w:pPr>
              <w:numPr>
                <w:ilvl w:val="0"/>
                <w:numId w:val="42"/>
              </w:numPr>
              <w:spacing w:after="0"/>
              <w:ind w:hanging="360"/>
            </w:pPr>
            <w:r>
              <w:rPr>
                <w:color w:val="0070C0"/>
              </w:rPr>
              <w:t xml:space="preserve">Transition considerations are made for children moving between all phases of their primary education. </w:t>
            </w:r>
          </w:p>
          <w:p w14:paraId="5EA7872A" w14:textId="77777777" w:rsidR="00C118F2" w:rsidRDefault="00CB7FCA">
            <w:pPr>
              <w:numPr>
                <w:ilvl w:val="0"/>
                <w:numId w:val="42"/>
              </w:numPr>
              <w:spacing w:after="0"/>
              <w:ind w:hanging="360"/>
            </w:pPr>
            <w:r>
              <w:rPr>
                <w:color w:val="0070C0"/>
              </w:rPr>
              <w:t xml:space="preserve">Meetings with parents and information regarding this is shared during the summer term </w:t>
            </w:r>
          </w:p>
          <w:p w14:paraId="5BF93052" w14:textId="77777777" w:rsidR="00C118F2" w:rsidRDefault="00CB7FCA">
            <w:pPr>
              <w:numPr>
                <w:ilvl w:val="0"/>
                <w:numId w:val="42"/>
              </w:numPr>
              <w:spacing w:after="0"/>
              <w:ind w:hanging="360"/>
            </w:pPr>
            <w:r>
              <w:rPr>
                <w:color w:val="0070C0"/>
              </w:rPr>
              <w:t xml:space="preserve">Children moving to Early years are asked to attend play and staff sessions during the summer term </w:t>
            </w:r>
          </w:p>
          <w:p w14:paraId="01BFA05F" w14:textId="77777777" w:rsidR="00C118F2" w:rsidRDefault="00CB7FCA">
            <w:pPr>
              <w:numPr>
                <w:ilvl w:val="0"/>
                <w:numId w:val="42"/>
              </w:numPr>
              <w:spacing w:after="0"/>
              <w:ind w:hanging="360"/>
            </w:pPr>
            <w:r>
              <w:rPr>
                <w:color w:val="0070C0"/>
              </w:rPr>
              <w:t xml:space="preserve">Teachers contact, meet and /or visit school to share information regarding pupils prior to their move when children move between settings </w:t>
            </w:r>
          </w:p>
          <w:p w14:paraId="2F78032D" w14:textId="77777777" w:rsidR="00C118F2" w:rsidRDefault="00CB7FCA">
            <w:pPr>
              <w:numPr>
                <w:ilvl w:val="0"/>
                <w:numId w:val="42"/>
              </w:numPr>
              <w:spacing w:after="46" w:line="239" w:lineRule="auto"/>
              <w:ind w:hanging="360"/>
            </w:pPr>
            <w:r>
              <w:rPr>
                <w:color w:val="0070C0"/>
              </w:rPr>
              <w:t xml:space="preserve">Teachers </w:t>
            </w:r>
            <w:r>
              <w:rPr>
                <w:color w:val="0070C0"/>
              </w:rPr>
              <w:t xml:space="preserve">meet to share information between classes during the summer term prior to transition. Detailed SEND transition plans are shared at these meetings to ensure smooth handover of information about needs and successful strategies. </w:t>
            </w:r>
          </w:p>
          <w:p w14:paraId="2A1EA4B3" w14:textId="77777777" w:rsidR="00C118F2" w:rsidRDefault="00CB7FCA">
            <w:pPr>
              <w:numPr>
                <w:ilvl w:val="0"/>
                <w:numId w:val="42"/>
              </w:numPr>
              <w:spacing w:after="48" w:line="238" w:lineRule="auto"/>
              <w:ind w:hanging="360"/>
            </w:pPr>
            <w:r>
              <w:rPr>
                <w:color w:val="0070C0"/>
              </w:rPr>
              <w:t xml:space="preserve">Additional conversations are held between the SENDCo in settings to transition relevant information – meetings can be held with parents during this period. </w:t>
            </w:r>
          </w:p>
          <w:p w14:paraId="74A13F37" w14:textId="77777777" w:rsidR="00C118F2" w:rsidRDefault="00CB7FCA">
            <w:pPr>
              <w:numPr>
                <w:ilvl w:val="0"/>
                <w:numId w:val="42"/>
              </w:numPr>
              <w:spacing w:after="0"/>
              <w:ind w:hanging="360"/>
            </w:pPr>
            <w:r>
              <w:rPr>
                <w:color w:val="0070C0"/>
              </w:rPr>
              <w:t xml:space="preserve">Additional conversation can be held with external agencies during the summer term to aid transition. </w:t>
            </w:r>
          </w:p>
          <w:p w14:paraId="6903192A" w14:textId="77777777" w:rsidR="00C118F2" w:rsidRDefault="00CB7FCA">
            <w:pPr>
              <w:numPr>
                <w:ilvl w:val="0"/>
                <w:numId w:val="42"/>
              </w:numPr>
              <w:spacing w:after="0"/>
              <w:ind w:hanging="360"/>
            </w:pPr>
            <w:r>
              <w:rPr>
                <w:color w:val="0070C0"/>
              </w:rPr>
              <w:t xml:space="preserve">Visits to the new setting are made within school hours and where needed additional visits are facilitated or encouraged. </w:t>
            </w:r>
          </w:p>
          <w:p w14:paraId="36E94796" w14:textId="77777777" w:rsidR="00C118F2" w:rsidRDefault="00CB7FCA">
            <w:pPr>
              <w:numPr>
                <w:ilvl w:val="0"/>
                <w:numId w:val="42"/>
              </w:numPr>
              <w:spacing w:after="44" w:line="239" w:lineRule="auto"/>
              <w:ind w:hanging="360"/>
            </w:pPr>
            <w:r>
              <w:rPr>
                <w:color w:val="0070C0"/>
              </w:rPr>
              <w:t xml:space="preserve">Any information regarding the next phase of your child’s education will be shared with you in the summer term. Further information can always be found on the school’s website or on your child’s new school’s website. </w:t>
            </w:r>
          </w:p>
          <w:p w14:paraId="2E6C0B7A" w14:textId="77777777" w:rsidR="00C118F2" w:rsidRDefault="00CB7FCA">
            <w:pPr>
              <w:numPr>
                <w:ilvl w:val="0"/>
                <w:numId w:val="42"/>
              </w:numPr>
              <w:spacing w:after="46" w:line="239" w:lineRule="auto"/>
              <w:ind w:hanging="360"/>
            </w:pPr>
            <w:r>
              <w:rPr>
                <w:color w:val="0070C0"/>
              </w:rPr>
              <w:t xml:space="preserve">Children experience settling in sessions with their new class teacher/LSAs in their new classrooms so that they </w:t>
            </w:r>
            <w:r>
              <w:rPr>
                <w:color w:val="0070C0"/>
              </w:rPr>
              <w:t xml:space="preserve">can get to know the each other. These sessions take place in the Summer Term. </w:t>
            </w:r>
          </w:p>
          <w:p w14:paraId="020113D4" w14:textId="77777777" w:rsidR="00C118F2" w:rsidRDefault="00CB7FCA">
            <w:pPr>
              <w:numPr>
                <w:ilvl w:val="0"/>
                <w:numId w:val="42"/>
              </w:numPr>
              <w:spacing w:after="0"/>
              <w:ind w:hanging="360"/>
            </w:pPr>
            <w:r>
              <w:rPr>
                <w:color w:val="0070C0"/>
              </w:rPr>
              <w:t xml:space="preserve">SEND pupils will receive a </w:t>
            </w:r>
            <w:proofErr w:type="spellStart"/>
            <w:r>
              <w:rPr>
                <w:color w:val="0070C0"/>
              </w:rPr>
              <w:t>personalised</w:t>
            </w:r>
            <w:proofErr w:type="spellEnd"/>
            <w:r>
              <w:rPr>
                <w:color w:val="0070C0"/>
              </w:rPr>
              <w:t xml:space="preserve"> transition booklet to take home over the Summer holidays with photographs and information about their new teachers and environments to support their transition to a new year group. </w:t>
            </w:r>
          </w:p>
        </w:tc>
      </w:tr>
    </w:tbl>
    <w:tbl>
      <w:tblPr>
        <w:tblStyle w:val="TableGrid"/>
        <w:tblpPr w:vertAnchor="page" w:horzAnchor="page" w:tblpX="1276" w:tblpY="9174"/>
        <w:tblOverlap w:val="never"/>
        <w:tblW w:w="14726" w:type="dxa"/>
        <w:tblInd w:w="0" w:type="dxa"/>
        <w:tblCellMar>
          <w:top w:w="47" w:type="dxa"/>
          <w:left w:w="107" w:type="dxa"/>
          <w:bottom w:w="0" w:type="dxa"/>
          <w:right w:w="115" w:type="dxa"/>
        </w:tblCellMar>
        <w:tblLook w:val="04A0" w:firstRow="1" w:lastRow="0" w:firstColumn="1" w:lastColumn="0" w:noHBand="0" w:noVBand="1"/>
      </w:tblPr>
      <w:tblGrid>
        <w:gridCol w:w="14726"/>
      </w:tblGrid>
      <w:tr w:rsidR="00C118F2" w14:paraId="37D63C50" w14:textId="77777777">
        <w:trPr>
          <w:trHeight w:val="277"/>
        </w:trPr>
        <w:tc>
          <w:tcPr>
            <w:tcW w:w="14726" w:type="dxa"/>
            <w:tcBorders>
              <w:top w:val="single" w:sz="4" w:space="0" w:color="000000"/>
              <w:left w:val="single" w:sz="4" w:space="0" w:color="000000"/>
              <w:bottom w:val="single" w:sz="4" w:space="0" w:color="000000"/>
              <w:right w:val="single" w:sz="4" w:space="0" w:color="000000"/>
            </w:tcBorders>
            <w:shd w:val="clear" w:color="auto" w:fill="76923C"/>
          </w:tcPr>
          <w:p w14:paraId="1BD43A88" w14:textId="77777777" w:rsidR="00C118F2" w:rsidRDefault="00CB7FCA">
            <w:pPr>
              <w:spacing w:after="0"/>
              <w:ind w:left="58"/>
              <w:jc w:val="center"/>
            </w:pPr>
            <w:r>
              <w:t xml:space="preserve"> </w:t>
            </w:r>
          </w:p>
        </w:tc>
      </w:tr>
      <w:tr w:rsidR="00C118F2" w14:paraId="66F63B0C" w14:textId="77777777">
        <w:trPr>
          <w:trHeight w:val="304"/>
        </w:trPr>
        <w:tc>
          <w:tcPr>
            <w:tcW w:w="14726" w:type="dxa"/>
            <w:tcBorders>
              <w:top w:val="single" w:sz="4" w:space="0" w:color="000000"/>
              <w:left w:val="single" w:sz="4" w:space="0" w:color="000000"/>
              <w:bottom w:val="single" w:sz="4" w:space="0" w:color="000000"/>
              <w:right w:val="single" w:sz="4" w:space="0" w:color="000000"/>
            </w:tcBorders>
            <w:shd w:val="clear" w:color="auto" w:fill="CEC3DB"/>
          </w:tcPr>
          <w:p w14:paraId="30D498CA" w14:textId="77777777" w:rsidR="00C118F2" w:rsidRDefault="00CB7FCA">
            <w:pPr>
              <w:spacing w:after="0"/>
            </w:pPr>
            <w:r>
              <w:rPr>
                <w:b/>
                <w:sz w:val="24"/>
              </w:rPr>
              <w:t xml:space="preserve">Additional Information </w:t>
            </w:r>
          </w:p>
        </w:tc>
      </w:tr>
      <w:tr w:rsidR="00C118F2" w14:paraId="44BF96BD" w14:textId="77777777">
        <w:trPr>
          <w:trHeight w:val="280"/>
        </w:trPr>
        <w:tc>
          <w:tcPr>
            <w:tcW w:w="14726" w:type="dxa"/>
            <w:tcBorders>
              <w:top w:val="single" w:sz="4" w:space="0" w:color="000000"/>
              <w:left w:val="single" w:sz="4" w:space="0" w:color="000000"/>
              <w:bottom w:val="single" w:sz="4" w:space="0" w:color="000000"/>
              <w:right w:val="single" w:sz="4" w:space="0" w:color="000000"/>
            </w:tcBorders>
          </w:tcPr>
          <w:p w14:paraId="0F442802" w14:textId="77777777" w:rsidR="00C118F2" w:rsidRDefault="00CB7FCA">
            <w:pPr>
              <w:spacing w:after="0"/>
            </w:pPr>
            <w:r>
              <w:rPr>
                <w:b/>
              </w:rPr>
              <w:t xml:space="preserve">What other support services are there who might help me and my family?  </w:t>
            </w:r>
          </w:p>
        </w:tc>
      </w:tr>
      <w:tr w:rsidR="00C118F2" w14:paraId="6BED207D" w14:textId="77777777">
        <w:trPr>
          <w:trHeight w:val="290"/>
        </w:trPr>
        <w:tc>
          <w:tcPr>
            <w:tcW w:w="14726" w:type="dxa"/>
            <w:tcBorders>
              <w:top w:val="single" w:sz="4" w:space="0" w:color="000000"/>
              <w:left w:val="single" w:sz="4" w:space="0" w:color="000000"/>
              <w:bottom w:val="single" w:sz="4" w:space="0" w:color="000000"/>
              <w:right w:val="single" w:sz="4" w:space="0" w:color="000000"/>
            </w:tcBorders>
          </w:tcPr>
          <w:p w14:paraId="0506AB7A" w14:textId="77777777" w:rsidR="00C118F2" w:rsidRDefault="00CB7FCA">
            <w:pPr>
              <w:tabs>
                <w:tab w:val="center" w:pos="411"/>
                <w:tab w:val="center" w:pos="2100"/>
              </w:tabs>
              <w:spacing w:after="0"/>
            </w:pPr>
            <w:r>
              <w:lastRenderedPageBreak/>
              <w:tab/>
            </w:r>
            <w:r>
              <w:rPr>
                <w:rFonts w:ascii="Segoe UI Symbol" w:eastAsia="Segoe UI Symbol" w:hAnsi="Segoe UI Symbol" w:cs="Segoe UI Symbol"/>
                <w:color w:val="0070C0"/>
              </w:rPr>
              <w:t>•</w:t>
            </w:r>
            <w:r>
              <w:rPr>
                <w:rFonts w:ascii="Arial" w:eastAsia="Arial" w:hAnsi="Arial" w:cs="Arial"/>
                <w:color w:val="0070C0"/>
              </w:rPr>
              <w:t xml:space="preserve"> </w:t>
            </w:r>
            <w:r>
              <w:rPr>
                <w:rFonts w:ascii="Arial" w:eastAsia="Arial" w:hAnsi="Arial" w:cs="Arial"/>
                <w:color w:val="0070C0"/>
              </w:rPr>
              <w:tab/>
            </w:r>
            <w:r>
              <w:rPr>
                <w:color w:val="0070C0"/>
              </w:rPr>
              <w:t xml:space="preserve">St Chad’s office: 01543 241850  </w:t>
            </w:r>
          </w:p>
        </w:tc>
      </w:tr>
    </w:tbl>
    <w:p w14:paraId="03044BF5" w14:textId="77777777" w:rsidR="00C118F2" w:rsidRDefault="00CB7FCA">
      <w:pPr>
        <w:spacing w:after="0"/>
        <w:jc w:val="both"/>
      </w:pPr>
      <w:r>
        <w:rPr>
          <w:rFonts w:cs="Calibri"/>
          <w:b/>
        </w:rPr>
        <w:t xml:space="preserve"> </w:t>
      </w:r>
    </w:p>
    <w:p w14:paraId="56E2A2BC" w14:textId="77777777" w:rsidR="00C118F2" w:rsidRDefault="00C118F2">
      <w:pPr>
        <w:spacing w:after="0"/>
        <w:ind w:left="-1440" w:right="13924"/>
      </w:pPr>
    </w:p>
    <w:tbl>
      <w:tblPr>
        <w:tblStyle w:val="TableGrid"/>
        <w:tblW w:w="14726" w:type="dxa"/>
        <w:tblInd w:w="-164" w:type="dxa"/>
        <w:tblCellMar>
          <w:top w:w="32" w:type="dxa"/>
          <w:left w:w="107" w:type="dxa"/>
          <w:bottom w:w="0" w:type="dxa"/>
          <w:right w:w="115" w:type="dxa"/>
        </w:tblCellMar>
        <w:tblLook w:val="04A0" w:firstRow="1" w:lastRow="0" w:firstColumn="1" w:lastColumn="0" w:noHBand="0" w:noVBand="1"/>
      </w:tblPr>
      <w:tblGrid>
        <w:gridCol w:w="14726"/>
      </w:tblGrid>
      <w:tr w:rsidR="00C118F2" w14:paraId="79EF4A4A" w14:textId="77777777">
        <w:trPr>
          <w:trHeight w:val="277"/>
        </w:trPr>
        <w:tc>
          <w:tcPr>
            <w:tcW w:w="14726" w:type="dxa"/>
            <w:tcBorders>
              <w:top w:val="single" w:sz="4" w:space="0" w:color="000000"/>
              <w:left w:val="single" w:sz="4" w:space="0" w:color="000000"/>
              <w:bottom w:val="single" w:sz="4" w:space="0" w:color="000000"/>
              <w:right w:val="single" w:sz="4" w:space="0" w:color="000000"/>
            </w:tcBorders>
            <w:shd w:val="clear" w:color="auto" w:fill="76923C"/>
          </w:tcPr>
          <w:p w14:paraId="4F89F0FF" w14:textId="77777777" w:rsidR="00C118F2" w:rsidRDefault="00CB7FCA">
            <w:pPr>
              <w:spacing w:after="0"/>
              <w:ind w:left="58"/>
              <w:jc w:val="center"/>
            </w:pPr>
            <w:r>
              <w:t xml:space="preserve"> </w:t>
            </w:r>
          </w:p>
        </w:tc>
      </w:tr>
      <w:tr w:rsidR="00C118F2" w14:paraId="20566E6B"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CEC3DB"/>
          </w:tcPr>
          <w:p w14:paraId="6C01E90C" w14:textId="77777777" w:rsidR="00C118F2" w:rsidRDefault="00CB7FCA">
            <w:pPr>
              <w:spacing w:after="0"/>
            </w:pPr>
            <w:r>
              <w:rPr>
                <w:b/>
                <w:sz w:val="24"/>
              </w:rPr>
              <w:t xml:space="preserve">Additional Information </w:t>
            </w:r>
          </w:p>
        </w:tc>
      </w:tr>
      <w:tr w:rsidR="00C118F2" w14:paraId="68C08E7A" w14:textId="77777777">
        <w:trPr>
          <w:trHeight w:val="4204"/>
        </w:trPr>
        <w:tc>
          <w:tcPr>
            <w:tcW w:w="14726" w:type="dxa"/>
            <w:tcBorders>
              <w:top w:val="single" w:sz="4" w:space="0" w:color="000000"/>
              <w:left w:val="single" w:sz="4" w:space="0" w:color="000000"/>
              <w:bottom w:val="single" w:sz="4" w:space="0" w:color="000000"/>
              <w:right w:val="single" w:sz="4" w:space="0" w:color="000000"/>
            </w:tcBorders>
          </w:tcPr>
          <w:p w14:paraId="2ED6B87E" w14:textId="77777777" w:rsidR="00C118F2" w:rsidRDefault="00CB7FCA">
            <w:pPr>
              <w:numPr>
                <w:ilvl w:val="0"/>
                <w:numId w:val="43"/>
              </w:numPr>
              <w:spacing w:after="0"/>
              <w:ind w:hanging="360"/>
            </w:pPr>
            <w:r>
              <w:rPr>
                <w:color w:val="0070C0"/>
              </w:rPr>
              <w:t xml:space="preserve">NHS support services - GP: Contact your registered GP </w:t>
            </w:r>
          </w:p>
          <w:p w14:paraId="7E708765" w14:textId="77777777" w:rsidR="00C118F2" w:rsidRDefault="00CB7FCA">
            <w:pPr>
              <w:numPr>
                <w:ilvl w:val="0"/>
                <w:numId w:val="43"/>
              </w:numPr>
              <w:spacing w:after="0"/>
              <w:ind w:hanging="360"/>
            </w:pPr>
            <w:r>
              <w:rPr>
                <w:color w:val="0070C0"/>
              </w:rPr>
              <w:t xml:space="preserve">Special Educational Needs and Disabilities information Advice Support Service ( </w:t>
            </w:r>
            <w:proofErr w:type="spellStart"/>
            <w:r>
              <w:rPr>
                <w:color w:val="0070C0"/>
              </w:rPr>
              <w:t>SENDIASS</w:t>
            </w:r>
            <w:proofErr w:type="spellEnd"/>
            <w:r>
              <w:rPr>
                <w:color w:val="0070C0"/>
              </w:rPr>
              <w:t>) -</w:t>
            </w:r>
            <w:hyperlink r:id="rId176">
              <w:r>
                <w:rPr>
                  <w:color w:val="0070C0"/>
                </w:rPr>
                <w:t xml:space="preserve"> </w:t>
              </w:r>
            </w:hyperlink>
            <w:hyperlink r:id="rId177">
              <w:r>
                <w:rPr>
                  <w:b/>
                </w:rPr>
                <w:t>https://www.staffs</w:t>
              </w:r>
            </w:hyperlink>
            <w:hyperlink r:id="rId178">
              <w:r>
                <w:rPr>
                  <w:b/>
                </w:rPr>
                <w:t>-</w:t>
              </w:r>
            </w:hyperlink>
            <w:hyperlink r:id="rId179">
              <w:r>
                <w:rPr>
                  <w:b/>
                </w:rPr>
                <w:t>iass.org/</w:t>
              </w:r>
            </w:hyperlink>
            <w:hyperlink r:id="rId180">
              <w:r>
                <w:rPr>
                  <w:color w:val="0070C0"/>
                </w:rPr>
                <w:t xml:space="preserve"> </w:t>
              </w:r>
            </w:hyperlink>
            <w:r>
              <w:rPr>
                <w:color w:val="0070C0"/>
              </w:rPr>
              <w:t xml:space="preserve"> </w:t>
            </w:r>
          </w:p>
          <w:p w14:paraId="3E0734CA" w14:textId="77777777" w:rsidR="00C118F2" w:rsidRDefault="00CB7FCA">
            <w:pPr>
              <w:numPr>
                <w:ilvl w:val="0"/>
                <w:numId w:val="43"/>
              </w:numPr>
              <w:spacing w:after="0"/>
              <w:ind w:hanging="360"/>
            </w:pPr>
            <w:r>
              <w:rPr>
                <w:color w:val="0070C0"/>
              </w:rPr>
              <w:t xml:space="preserve">Staffordshire Connects (Local Offer): </w:t>
            </w:r>
            <w:hyperlink r:id="rId181">
              <w:r>
                <w:rPr>
                  <w:b/>
                </w:rPr>
                <w:t>https://www.staffordshireconnects.info/kb5/staffordshire/directory/home.page</w:t>
              </w:r>
            </w:hyperlink>
            <w:hyperlink r:id="rId182">
              <w:r>
                <w:rPr>
                  <w:color w:val="0070C0"/>
                </w:rPr>
                <w:t xml:space="preserve"> </w:t>
              </w:r>
            </w:hyperlink>
            <w:r>
              <w:rPr>
                <w:color w:val="0070C0"/>
              </w:rPr>
              <w:t xml:space="preserve"> </w:t>
            </w:r>
          </w:p>
          <w:p w14:paraId="3580F00B" w14:textId="77777777" w:rsidR="00C118F2" w:rsidRDefault="00CB7FCA">
            <w:pPr>
              <w:numPr>
                <w:ilvl w:val="0"/>
                <w:numId w:val="43"/>
              </w:numPr>
              <w:spacing w:after="0"/>
              <w:ind w:hanging="360"/>
            </w:pPr>
            <w:r>
              <w:rPr>
                <w:color w:val="0070C0"/>
              </w:rPr>
              <w:t xml:space="preserve">Staffordshire Cares Website </w:t>
            </w:r>
            <w:hyperlink r:id="rId183">
              <w:r>
                <w:rPr>
                  <w:b/>
                </w:rPr>
                <w:t>http://helpyourself.staffordshirecares.info/localoffer</w:t>
              </w:r>
            </w:hyperlink>
            <w:hyperlink r:id="rId184">
              <w:r>
                <w:rPr>
                  <w:color w:val="0070C0"/>
                </w:rPr>
                <w:t xml:space="preserve"> </w:t>
              </w:r>
            </w:hyperlink>
            <w:r>
              <w:rPr>
                <w:color w:val="0070C0"/>
              </w:rPr>
              <w:t xml:space="preserve"> </w:t>
            </w:r>
          </w:p>
          <w:p w14:paraId="2E85947D" w14:textId="77777777" w:rsidR="00C118F2" w:rsidRDefault="00CB7FCA">
            <w:pPr>
              <w:numPr>
                <w:ilvl w:val="0"/>
                <w:numId w:val="43"/>
              </w:numPr>
              <w:spacing w:after="0"/>
              <w:ind w:hanging="360"/>
            </w:pPr>
            <w:r>
              <w:rPr>
                <w:color w:val="0070C0"/>
              </w:rPr>
              <w:t xml:space="preserve">SEND Family Partnership: 01785 356921 </w:t>
            </w:r>
            <w:hyperlink r:id="rId185">
              <w:r>
                <w:rPr>
                  <w:b/>
                </w:rPr>
                <w:t>https://www.staffs</w:t>
              </w:r>
            </w:hyperlink>
            <w:hyperlink r:id="rId186">
              <w:r>
                <w:rPr>
                  <w:b/>
                </w:rPr>
                <w:t>-</w:t>
              </w:r>
            </w:hyperlink>
            <w:hyperlink r:id="rId187">
              <w:r>
                <w:rPr>
                  <w:b/>
                </w:rPr>
                <w:t>iass.org/home.aspx</w:t>
              </w:r>
            </w:hyperlink>
            <w:hyperlink r:id="rId188">
              <w:r>
                <w:rPr>
                  <w:color w:val="0070C0"/>
                </w:rPr>
                <w:t xml:space="preserve"> </w:t>
              </w:r>
            </w:hyperlink>
            <w:r>
              <w:rPr>
                <w:color w:val="0070C0"/>
              </w:rPr>
              <w:t xml:space="preserve"> </w:t>
            </w:r>
          </w:p>
          <w:p w14:paraId="559E459E" w14:textId="77777777" w:rsidR="00C118F2" w:rsidRDefault="00CB7FCA">
            <w:pPr>
              <w:numPr>
                <w:ilvl w:val="0"/>
                <w:numId w:val="43"/>
              </w:numPr>
              <w:spacing w:after="0"/>
              <w:ind w:hanging="360"/>
            </w:pPr>
            <w:r>
              <w:rPr>
                <w:color w:val="0070C0"/>
              </w:rPr>
              <w:t xml:space="preserve">Code of Practice for SEND 2014: </w:t>
            </w:r>
            <w:hyperlink r:id="rId189">
              <w:r>
                <w:rPr>
                  <w:b/>
                </w:rPr>
                <w:t>https://www.gov.uk/government/publications/send</w:t>
              </w:r>
            </w:hyperlink>
            <w:hyperlink r:id="rId190">
              <w:r>
                <w:rPr>
                  <w:b/>
                </w:rPr>
                <w:t>-</w:t>
              </w:r>
            </w:hyperlink>
            <w:hyperlink r:id="rId191">
              <w:r>
                <w:rPr>
                  <w:b/>
                </w:rPr>
                <w:t>code</w:t>
              </w:r>
            </w:hyperlink>
            <w:hyperlink r:id="rId192">
              <w:r>
                <w:rPr>
                  <w:b/>
                </w:rPr>
                <w:t>-</w:t>
              </w:r>
            </w:hyperlink>
            <w:hyperlink r:id="rId193">
              <w:r>
                <w:rPr>
                  <w:b/>
                </w:rPr>
                <w:t>of</w:t>
              </w:r>
            </w:hyperlink>
            <w:hyperlink r:id="rId194">
              <w:r>
                <w:rPr>
                  <w:b/>
                </w:rPr>
                <w:t>-</w:t>
              </w:r>
            </w:hyperlink>
            <w:hyperlink r:id="rId195">
              <w:r>
                <w:rPr>
                  <w:b/>
                </w:rPr>
                <w:t>practice</w:t>
              </w:r>
            </w:hyperlink>
            <w:hyperlink r:id="rId196">
              <w:r>
                <w:rPr>
                  <w:b/>
                </w:rPr>
                <w:t>-</w:t>
              </w:r>
            </w:hyperlink>
            <w:hyperlink r:id="rId197">
              <w:r>
                <w:rPr>
                  <w:b/>
                </w:rPr>
                <w:t>0</w:t>
              </w:r>
            </w:hyperlink>
            <w:hyperlink r:id="rId198">
              <w:r>
                <w:rPr>
                  <w:b/>
                </w:rPr>
                <w:t>-</w:t>
              </w:r>
            </w:hyperlink>
            <w:hyperlink r:id="rId199">
              <w:r>
                <w:rPr>
                  <w:b/>
                </w:rPr>
                <w:t>to</w:t>
              </w:r>
            </w:hyperlink>
            <w:hyperlink r:id="rId200">
              <w:r>
                <w:rPr>
                  <w:b/>
                </w:rPr>
                <w:t>-</w:t>
              </w:r>
            </w:hyperlink>
            <w:hyperlink r:id="rId201">
              <w:r>
                <w:rPr>
                  <w:b/>
                </w:rPr>
                <w:t>25</w:t>
              </w:r>
            </w:hyperlink>
            <w:hyperlink r:id="rId202">
              <w:r>
                <w:rPr>
                  <w:color w:val="0070C0"/>
                </w:rPr>
                <w:t xml:space="preserve"> </w:t>
              </w:r>
            </w:hyperlink>
            <w:r>
              <w:rPr>
                <w:color w:val="0070C0"/>
              </w:rPr>
              <w:t xml:space="preserve"> </w:t>
            </w:r>
          </w:p>
          <w:p w14:paraId="33E19FCE" w14:textId="77777777" w:rsidR="00C118F2" w:rsidRDefault="00CB7FCA">
            <w:pPr>
              <w:numPr>
                <w:ilvl w:val="0"/>
                <w:numId w:val="43"/>
              </w:numPr>
              <w:spacing w:after="0"/>
              <w:ind w:hanging="360"/>
            </w:pPr>
            <w:r>
              <w:rPr>
                <w:color w:val="0070C0"/>
              </w:rPr>
              <w:t xml:space="preserve">British Dyslexia Association: </w:t>
            </w:r>
            <w:hyperlink r:id="rId203">
              <w:r>
                <w:rPr>
                  <w:b/>
                </w:rPr>
                <w:t>http://www.bdadyslexia.org.uk/</w:t>
              </w:r>
            </w:hyperlink>
            <w:hyperlink r:id="rId204">
              <w:r>
                <w:rPr>
                  <w:color w:val="0070C0"/>
                </w:rPr>
                <w:t xml:space="preserve"> </w:t>
              </w:r>
            </w:hyperlink>
            <w:r>
              <w:rPr>
                <w:color w:val="0070C0"/>
              </w:rPr>
              <w:t xml:space="preserve"> </w:t>
            </w:r>
          </w:p>
          <w:p w14:paraId="71BC80C4" w14:textId="77777777" w:rsidR="00C118F2" w:rsidRDefault="00CB7FCA">
            <w:pPr>
              <w:numPr>
                <w:ilvl w:val="0"/>
                <w:numId w:val="43"/>
              </w:numPr>
              <w:spacing w:after="0"/>
              <w:ind w:hanging="360"/>
            </w:pPr>
            <w:r>
              <w:rPr>
                <w:color w:val="0070C0"/>
              </w:rPr>
              <w:t xml:space="preserve">Equality Act 2010 guidance: </w:t>
            </w:r>
            <w:hyperlink r:id="rId205">
              <w:r>
                <w:rPr>
                  <w:b/>
                </w:rPr>
                <w:t>https://www.gov.uk/guidance/equality</w:t>
              </w:r>
            </w:hyperlink>
            <w:hyperlink r:id="rId206">
              <w:r>
                <w:rPr>
                  <w:b/>
                </w:rPr>
                <w:t>-</w:t>
              </w:r>
            </w:hyperlink>
            <w:hyperlink r:id="rId207">
              <w:r>
                <w:rPr>
                  <w:b/>
                </w:rPr>
                <w:t>act</w:t>
              </w:r>
            </w:hyperlink>
            <w:hyperlink r:id="rId208">
              <w:r>
                <w:rPr>
                  <w:b/>
                </w:rPr>
                <w:t>-</w:t>
              </w:r>
            </w:hyperlink>
            <w:hyperlink r:id="rId209">
              <w:r>
                <w:rPr>
                  <w:b/>
                </w:rPr>
                <w:t>2010</w:t>
              </w:r>
            </w:hyperlink>
            <w:hyperlink r:id="rId210">
              <w:r>
                <w:rPr>
                  <w:b/>
                </w:rPr>
                <w:t>-</w:t>
              </w:r>
            </w:hyperlink>
            <w:hyperlink r:id="rId211">
              <w:r>
                <w:rPr>
                  <w:b/>
                </w:rPr>
                <w:t>guidance</w:t>
              </w:r>
            </w:hyperlink>
            <w:hyperlink r:id="rId212">
              <w:r>
                <w:rPr>
                  <w:color w:val="0070C0"/>
                </w:rPr>
                <w:t xml:space="preserve"> </w:t>
              </w:r>
            </w:hyperlink>
            <w:r>
              <w:rPr>
                <w:color w:val="0070C0"/>
              </w:rPr>
              <w:t xml:space="preserve"> </w:t>
            </w:r>
          </w:p>
          <w:p w14:paraId="67A4E4B9" w14:textId="77777777" w:rsidR="00C118F2" w:rsidRDefault="00CB7FCA">
            <w:pPr>
              <w:numPr>
                <w:ilvl w:val="0"/>
                <w:numId w:val="43"/>
              </w:numPr>
              <w:spacing w:after="0"/>
              <w:ind w:hanging="360"/>
            </w:pPr>
            <w:r>
              <w:rPr>
                <w:color w:val="0070C0"/>
              </w:rPr>
              <w:t xml:space="preserve">Staffordshire County Council Single Point of Access: 0300 111 8007  </w:t>
            </w:r>
          </w:p>
          <w:p w14:paraId="3BE78146" w14:textId="77777777" w:rsidR="00C118F2" w:rsidRDefault="00CB7FCA">
            <w:pPr>
              <w:numPr>
                <w:ilvl w:val="0"/>
                <w:numId w:val="43"/>
              </w:numPr>
              <w:spacing w:after="0"/>
              <w:ind w:hanging="360"/>
            </w:pPr>
            <w:r>
              <w:rPr>
                <w:color w:val="0070C0"/>
              </w:rPr>
              <w:t xml:space="preserve">SEND Assessment and Planning: 0300 111 8007 </w:t>
            </w:r>
          </w:p>
          <w:p w14:paraId="3B571BC5" w14:textId="77777777" w:rsidR="00C118F2" w:rsidRDefault="00CB7FCA">
            <w:pPr>
              <w:numPr>
                <w:ilvl w:val="0"/>
                <w:numId w:val="43"/>
              </w:numPr>
              <w:spacing w:after="0"/>
              <w:ind w:hanging="360"/>
            </w:pPr>
            <w:r>
              <w:rPr>
                <w:color w:val="0070C0"/>
              </w:rPr>
              <w:t xml:space="preserve">Family Support Service (Tier 2 support): 07741 655709  </w:t>
            </w:r>
          </w:p>
          <w:p w14:paraId="17D11708" w14:textId="77777777" w:rsidR="00C118F2" w:rsidRDefault="00CB7FCA">
            <w:pPr>
              <w:numPr>
                <w:ilvl w:val="0"/>
                <w:numId w:val="43"/>
              </w:numPr>
              <w:spacing w:after="0"/>
              <w:ind w:hanging="360"/>
            </w:pPr>
            <w:r>
              <w:rPr>
                <w:color w:val="0070C0"/>
              </w:rPr>
              <w:t xml:space="preserve">Local Support Team (Tier 3 support): 01543 510196 </w:t>
            </w:r>
          </w:p>
          <w:p w14:paraId="4B6D45CD" w14:textId="77777777" w:rsidR="00C118F2" w:rsidRDefault="00CB7FCA">
            <w:pPr>
              <w:numPr>
                <w:ilvl w:val="0"/>
                <w:numId w:val="43"/>
              </w:numPr>
              <w:spacing w:after="0"/>
              <w:ind w:hanging="360"/>
            </w:pPr>
            <w:r>
              <w:rPr>
                <w:color w:val="0070C0"/>
              </w:rPr>
              <w:t xml:space="preserve">Community </w:t>
            </w:r>
            <w:proofErr w:type="spellStart"/>
            <w:r>
              <w:rPr>
                <w:color w:val="0070C0"/>
              </w:rPr>
              <w:t>Paediatrician</w:t>
            </w:r>
            <w:proofErr w:type="spellEnd"/>
            <w:r>
              <w:rPr>
                <w:color w:val="0070C0"/>
              </w:rPr>
              <w:t xml:space="preserve"> (East): 01283 505160 </w:t>
            </w:r>
          </w:p>
          <w:p w14:paraId="3A1BB6A5" w14:textId="77777777" w:rsidR="00C118F2" w:rsidRDefault="00CB7FCA">
            <w:pPr>
              <w:numPr>
                <w:ilvl w:val="0"/>
                <w:numId w:val="43"/>
              </w:numPr>
              <w:spacing w:after="0"/>
              <w:ind w:hanging="360"/>
            </w:pPr>
            <w:r>
              <w:rPr>
                <w:color w:val="0070C0"/>
              </w:rPr>
              <w:t xml:space="preserve">Autism Inclusion Team via the Single Point of Access/www.mpft.nhs.uk  </w:t>
            </w:r>
          </w:p>
          <w:p w14:paraId="543AA45E" w14:textId="77777777" w:rsidR="00C118F2" w:rsidRDefault="00CB7FCA">
            <w:pPr>
              <w:spacing w:after="0"/>
            </w:pPr>
            <w:r>
              <w:rPr>
                <w:i/>
                <w:color w:val="808080"/>
              </w:rPr>
              <w:t xml:space="preserve"> </w:t>
            </w:r>
          </w:p>
        </w:tc>
      </w:tr>
      <w:tr w:rsidR="00C118F2" w14:paraId="6FB2E035" w14:textId="77777777">
        <w:trPr>
          <w:trHeight w:val="279"/>
        </w:trPr>
        <w:tc>
          <w:tcPr>
            <w:tcW w:w="14726" w:type="dxa"/>
            <w:tcBorders>
              <w:top w:val="single" w:sz="4" w:space="0" w:color="000000"/>
              <w:left w:val="single" w:sz="4" w:space="0" w:color="000000"/>
              <w:bottom w:val="single" w:sz="4" w:space="0" w:color="000000"/>
              <w:right w:val="single" w:sz="4" w:space="0" w:color="000000"/>
            </w:tcBorders>
          </w:tcPr>
          <w:p w14:paraId="3E26C07A" w14:textId="77777777" w:rsidR="00C118F2" w:rsidRDefault="00CB7FCA">
            <w:pPr>
              <w:spacing w:after="0"/>
            </w:pPr>
            <w:r>
              <w:rPr>
                <w:b/>
              </w:rPr>
              <w:t xml:space="preserve">When was the above information updated, and when will it be reviewed? </w:t>
            </w:r>
          </w:p>
        </w:tc>
      </w:tr>
      <w:tr w:rsidR="00C118F2" w14:paraId="43668921" w14:textId="77777777">
        <w:trPr>
          <w:trHeight w:val="547"/>
        </w:trPr>
        <w:tc>
          <w:tcPr>
            <w:tcW w:w="14726" w:type="dxa"/>
            <w:tcBorders>
              <w:top w:val="single" w:sz="4" w:space="0" w:color="000000"/>
              <w:left w:val="single" w:sz="4" w:space="0" w:color="000000"/>
              <w:bottom w:val="single" w:sz="4" w:space="0" w:color="000000"/>
              <w:right w:val="single" w:sz="4" w:space="0" w:color="000000"/>
            </w:tcBorders>
          </w:tcPr>
          <w:p w14:paraId="3C5053EE" w14:textId="5FD09283" w:rsidR="00C118F2" w:rsidRDefault="00CB7FCA">
            <w:pPr>
              <w:spacing w:after="0"/>
            </w:pPr>
            <w:r>
              <w:rPr>
                <w:color w:val="0070C0"/>
              </w:rPr>
              <w:t xml:space="preserve">Updated: </w:t>
            </w:r>
            <w:r w:rsidR="00CA3672">
              <w:rPr>
                <w:color w:val="0070C0"/>
              </w:rPr>
              <w:t>September 2024</w:t>
            </w:r>
          </w:p>
          <w:p w14:paraId="70B0A2E8" w14:textId="0A0765C4" w:rsidR="00C118F2" w:rsidRDefault="00CB7FCA">
            <w:pPr>
              <w:spacing w:after="0"/>
            </w:pPr>
            <w:r>
              <w:rPr>
                <w:color w:val="0070C0"/>
              </w:rPr>
              <w:t xml:space="preserve">Review date: </w:t>
            </w:r>
            <w:r w:rsidR="00CA3672">
              <w:rPr>
                <w:color w:val="0070C0"/>
              </w:rPr>
              <w:t>September 2025</w:t>
            </w:r>
          </w:p>
        </w:tc>
      </w:tr>
      <w:tr w:rsidR="00C118F2" w14:paraId="6A88A564"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4FA79193" w14:textId="77777777" w:rsidR="00C118F2" w:rsidRDefault="00CB7FCA">
            <w:pPr>
              <w:spacing w:after="0"/>
            </w:pPr>
            <w:r>
              <w:rPr>
                <w:b/>
              </w:rPr>
              <w:t xml:space="preserve">Where can I find Staffordshire’s Local Offer?  </w:t>
            </w:r>
          </w:p>
        </w:tc>
      </w:tr>
      <w:tr w:rsidR="00C118F2" w14:paraId="3A2F4177" w14:textId="77777777">
        <w:trPr>
          <w:trHeight w:val="571"/>
        </w:trPr>
        <w:tc>
          <w:tcPr>
            <w:tcW w:w="14726" w:type="dxa"/>
            <w:tcBorders>
              <w:top w:val="single" w:sz="4" w:space="0" w:color="000000"/>
              <w:left w:val="single" w:sz="4" w:space="0" w:color="000000"/>
              <w:bottom w:val="single" w:sz="4" w:space="0" w:color="000000"/>
              <w:right w:val="single" w:sz="4" w:space="0" w:color="000000"/>
            </w:tcBorders>
          </w:tcPr>
          <w:p w14:paraId="173DEA3D" w14:textId="77777777" w:rsidR="00C118F2" w:rsidRDefault="00CB7FCA">
            <w:pPr>
              <w:spacing w:after="0"/>
            </w:pPr>
            <w:r>
              <w:t xml:space="preserve">Staffordshire’s SEND </w:t>
            </w:r>
            <w:r>
              <w:t xml:space="preserve">Local Offer can be found at </w:t>
            </w:r>
            <w:hyperlink r:id="rId213">
              <w:r>
                <w:rPr>
                  <w:b/>
                </w:rPr>
                <w:t>w</w:t>
              </w:r>
            </w:hyperlink>
            <w:hyperlink r:id="rId214">
              <w:r>
                <w:rPr>
                  <w:b/>
                  <w:sz w:val="24"/>
                </w:rPr>
                <w:t>ww.staffordshireconnects.info</w:t>
              </w:r>
            </w:hyperlink>
            <w:hyperlink r:id="rId215">
              <w:r>
                <w:rPr>
                  <w:b/>
                  <w:sz w:val="24"/>
                </w:rPr>
                <w:t xml:space="preserve"> </w:t>
              </w:r>
            </w:hyperlink>
            <w:r>
              <w:rPr>
                <w:b/>
                <w:sz w:val="24"/>
              </w:rPr>
              <w:t xml:space="preserve"> </w:t>
            </w:r>
            <w:r>
              <w:rPr>
                <w:b/>
              </w:rPr>
              <w:t xml:space="preserve"> </w:t>
            </w:r>
          </w:p>
          <w:p w14:paraId="3D4FD1C5" w14:textId="77777777" w:rsidR="00C118F2" w:rsidRDefault="00CB7FCA">
            <w:pPr>
              <w:spacing w:after="0"/>
            </w:pPr>
            <w:r>
              <w:rPr>
                <w:i/>
                <w:color w:val="808080"/>
              </w:rPr>
              <w:t xml:space="preserve"> </w:t>
            </w:r>
          </w:p>
        </w:tc>
      </w:tr>
      <w:tr w:rsidR="00C118F2" w14:paraId="15CFEE7F" w14:textId="77777777">
        <w:trPr>
          <w:trHeight w:val="281"/>
        </w:trPr>
        <w:tc>
          <w:tcPr>
            <w:tcW w:w="14726" w:type="dxa"/>
            <w:tcBorders>
              <w:top w:val="single" w:sz="4" w:space="0" w:color="000000"/>
              <w:left w:val="single" w:sz="4" w:space="0" w:color="000000"/>
              <w:bottom w:val="single" w:sz="4" w:space="0" w:color="000000"/>
              <w:right w:val="single" w:sz="4" w:space="0" w:color="000000"/>
            </w:tcBorders>
          </w:tcPr>
          <w:p w14:paraId="41EF5656" w14:textId="77777777" w:rsidR="00C118F2" w:rsidRDefault="00CB7FCA">
            <w:pPr>
              <w:spacing w:after="0"/>
            </w:pPr>
            <w:r>
              <w:rPr>
                <w:b/>
              </w:rPr>
              <w:t xml:space="preserve">What can I do if I am not happy with a decision or what is happening?  </w:t>
            </w:r>
          </w:p>
        </w:tc>
      </w:tr>
      <w:tr w:rsidR="00C118F2" w14:paraId="4574EB2A" w14:textId="77777777">
        <w:trPr>
          <w:trHeight w:val="1131"/>
        </w:trPr>
        <w:tc>
          <w:tcPr>
            <w:tcW w:w="14726" w:type="dxa"/>
            <w:tcBorders>
              <w:top w:val="single" w:sz="4" w:space="0" w:color="000000"/>
              <w:left w:val="single" w:sz="4" w:space="0" w:color="000000"/>
              <w:bottom w:val="single" w:sz="4" w:space="0" w:color="000000"/>
              <w:right w:val="single" w:sz="4" w:space="0" w:color="000000"/>
            </w:tcBorders>
          </w:tcPr>
          <w:p w14:paraId="64FD3C07" w14:textId="77777777" w:rsidR="00C118F2" w:rsidRDefault="00CB7FCA">
            <w:pPr>
              <w:numPr>
                <w:ilvl w:val="0"/>
                <w:numId w:val="44"/>
              </w:numPr>
              <w:spacing w:after="0"/>
              <w:ind w:hanging="360"/>
            </w:pPr>
            <w:r>
              <w:rPr>
                <w:color w:val="0070C0"/>
              </w:rPr>
              <w:t xml:space="preserve">Firstly, contact your child’s class teacher and discuss your concern </w:t>
            </w:r>
          </w:p>
          <w:p w14:paraId="61F4B3BB" w14:textId="77777777" w:rsidR="00C118F2" w:rsidRDefault="00CB7FCA">
            <w:pPr>
              <w:numPr>
                <w:ilvl w:val="0"/>
                <w:numId w:val="44"/>
              </w:numPr>
              <w:spacing w:after="0"/>
              <w:ind w:hanging="360"/>
            </w:pPr>
            <w:r>
              <w:rPr>
                <w:color w:val="0070C0"/>
              </w:rPr>
              <w:t xml:space="preserve">Next, contact the SENDCo Mrs Bee to discuss the concern further if you remain unhappy. </w:t>
            </w:r>
          </w:p>
          <w:p w14:paraId="039FE8F3" w14:textId="77777777" w:rsidR="00C118F2" w:rsidRDefault="00CB7FCA">
            <w:pPr>
              <w:numPr>
                <w:ilvl w:val="0"/>
                <w:numId w:val="44"/>
              </w:numPr>
              <w:spacing w:after="0"/>
              <w:ind w:hanging="360"/>
            </w:pPr>
            <w:r>
              <w:rPr>
                <w:color w:val="0070C0"/>
              </w:rPr>
              <w:t xml:space="preserve">If the complaint cannot be resolved with the class teacher or SENDCo please contact the Head of School Mrs Aitken </w:t>
            </w:r>
          </w:p>
          <w:p w14:paraId="28B867DA" w14:textId="77777777" w:rsidR="00C118F2" w:rsidRDefault="00CB7FCA">
            <w:pPr>
              <w:numPr>
                <w:ilvl w:val="0"/>
                <w:numId w:val="44"/>
              </w:numPr>
              <w:spacing w:after="0"/>
              <w:ind w:hanging="360"/>
            </w:pPr>
            <w:r>
              <w:rPr>
                <w:color w:val="0070C0"/>
              </w:rPr>
              <w:t xml:space="preserve">For further information please look at the information available on the Arthur Terry Learning Partnership website: </w:t>
            </w:r>
            <w:hyperlink r:id="rId216">
              <w:r>
                <w:rPr>
                  <w:b/>
                </w:rPr>
                <w:t>https://atlp.org.uk/about/policies/</w:t>
              </w:r>
            </w:hyperlink>
            <w:hyperlink r:id="rId217">
              <w:r>
                <w:rPr>
                  <w:color w:val="0070C0"/>
                </w:rPr>
                <w:t xml:space="preserve"> </w:t>
              </w:r>
            </w:hyperlink>
            <w:r>
              <w:rPr>
                <w:color w:val="0070C0"/>
              </w:rPr>
              <w:t xml:space="preserve"> </w:t>
            </w:r>
          </w:p>
        </w:tc>
      </w:tr>
      <w:tr w:rsidR="00C118F2" w14:paraId="77B1C60B"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316E8359" w14:textId="77777777" w:rsidR="00C118F2" w:rsidRDefault="00CB7FCA">
            <w:pPr>
              <w:spacing w:after="0"/>
            </w:pPr>
            <w:r>
              <w:rPr>
                <w:b/>
              </w:rPr>
              <w:lastRenderedPageBreak/>
              <w:t xml:space="preserve">Type of Setting </w:t>
            </w:r>
            <w:r>
              <w:rPr>
                <w:i/>
              </w:rPr>
              <w:t>(tick all that apply)</w:t>
            </w:r>
            <w:r>
              <w:rPr>
                <w:i/>
                <w:color w:val="808080"/>
              </w:rPr>
              <w:t xml:space="preserve"> </w:t>
            </w:r>
          </w:p>
        </w:tc>
      </w:tr>
      <w:tr w:rsidR="00C118F2" w14:paraId="05F748DA" w14:textId="77777777">
        <w:trPr>
          <w:trHeight w:val="751"/>
        </w:trPr>
        <w:tc>
          <w:tcPr>
            <w:tcW w:w="14726" w:type="dxa"/>
            <w:tcBorders>
              <w:top w:val="single" w:sz="4" w:space="0" w:color="000000"/>
              <w:left w:val="single" w:sz="4" w:space="0" w:color="000000"/>
              <w:bottom w:val="single" w:sz="4" w:space="0" w:color="000000"/>
              <w:right w:val="single" w:sz="4" w:space="0" w:color="000000"/>
            </w:tcBorders>
          </w:tcPr>
          <w:p w14:paraId="7A079698" w14:textId="77777777" w:rsidR="00C118F2" w:rsidRDefault="00CB7FCA">
            <w:pPr>
              <w:spacing w:after="100"/>
            </w:pPr>
            <w:r>
              <w:rPr>
                <w:sz w:val="14"/>
              </w:rPr>
              <w:t xml:space="preserve"> </w:t>
            </w:r>
          </w:p>
          <w:p w14:paraId="10293624" w14:textId="77777777" w:rsidR="00C118F2" w:rsidRDefault="00CB7FCA">
            <w:pPr>
              <w:spacing w:after="0"/>
            </w:pPr>
            <w:r>
              <w:rPr>
                <w:rFonts w:ascii="MS Gothic" w:eastAsia="MS Gothic" w:hAnsi="MS Gothic" w:cs="MS Gothic"/>
              </w:rPr>
              <w:t>☒</w:t>
            </w:r>
            <w:r>
              <w:t xml:space="preserve">  Mainstream                 </w:t>
            </w:r>
            <w:r>
              <w:rPr>
                <w:rFonts w:ascii="MS Gothic" w:eastAsia="MS Gothic" w:hAnsi="MS Gothic" w:cs="MS Gothic"/>
              </w:rPr>
              <w:t>☐</w:t>
            </w:r>
            <w:r>
              <w:t xml:space="preserve">  Resourced Provision                  </w:t>
            </w:r>
            <w:r>
              <w:rPr>
                <w:rFonts w:ascii="MS Gothic" w:eastAsia="MS Gothic" w:hAnsi="MS Gothic" w:cs="MS Gothic"/>
              </w:rPr>
              <w:t>☐</w:t>
            </w:r>
            <w:r>
              <w:t xml:space="preserve">  Special </w:t>
            </w:r>
          </w:p>
          <w:p w14:paraId="180EAC5E" w14:textId="77777777" w:rsidR="00C118F2" w:rsidRDefault="00CB7FCA">
            <w:pPr>
              <w:spacing w:after="0"/>
            </w:pPr>
            <w:r>
              <w:rPr>
                <w:rFonts w:ascii="MS Gothic" w:eastAsia="MS Gothic" w:hAnsi="MS Gothic" w:cs="MS Gothic"/>
              </w:rPr>
              <w:t>☒</w:t>
            </w:r>
            <w:r>
              <w:t xml:space="preserve">  </w:t>
            </w:r>
            <w:r>
              <w:t xml:space="preserve">Early Years                   </w:t>
            </w:r>
            <w:r>
              <w:rPr>
                <w:rFonts w:ascii="MS Gothic" w:eastAsia="MS Gothic" w:hAnsi="MS Gothic" w:cs="MS Gothic"/>
              </w:rPr>
              <w:t>☒</w:t>
            </w:r>
            <w:r>
              <w:t xml:space="preserve">  Primary                                         </w:t>
            </w:r>
            <w:r>
              <w:rPr>
                <w:rFonts w:ascii="MS Gothic" w:eastAsia="MS Gothic" w:hAnsi="MS Gothic" w:cs="MS Gothic"/>
              </w:rPr>
              <w:t>☐</w:t>
            </w:r>
            <w:r>
              <w:t xml:space="preserve">  Secondary                          </w:t>
            </w:r>
            <w:r>
              <w:rPr>
                <w:rFonts w:ascii="MS Gothic" w:eastAsia="MS Gothic" w:hAnsi="MS Gothic" w:cs="MS Gothic"/>
              </w:rPr>
              <w:t>☐</w:t>
            </w:r>
            <w:r>
              <w:t xml:space="preserve">  Post 16                         </w:t>
            </w:r>
            <w:r>
              <w:rPr>
                <w:rFonts w:ascii="MS Gothic" w:eastAsia="MS Gothic" w:hAnsi="MS Gothic" w:cs="MS Gothic"/>
              </w:rPr>
              <w:t>☐</w:t>
            </w:r>
            <w:r>
              <w:t xml:space="preserve">  Post 18 </w:t>
            </w:r>
          </w:p>
        </w:tc>
      </w:tr>
    </w:tbl>
    <w:p w14:paraId="7AB2773C" w14:textId="77777777" w:rsidR="00C118F2" w:rsidRDefault="00C118F2">
      <w:pPr>
        <w:spacing w:after="0"/>
        <w:ind w:left="-1440" w:right="13924"/>
      </w:pPr>
    </w:p>
    <w:tbl>
      <w:tblPr>
        <w:tblStyle w:val="TableGrid"/>
        <w:tblW w:w="14726" w:type="dxa"/>
        <w:tblInd w:w="-164" w:type="dxa"/>
        <w:tblCellMar>
          <w:top w:w="11" w:type="dxa"/>
          <w:left w:w="102" w:type="dxa"/>
          <w:bottom w:w="0" w:type="dxa"/>
          <w:right w:w="115" w:type="dxa"/>
        </w:tblCellMar>
        <w:tblLook w:val="04A0" w:firstRow="1" w:lastRow="0" w:firstColumn="1" w:lastColumn="0" w:noHBand="0" w:noVBand="1"/>
      </w:tblPr>
      <w:tblGrid>
        <w:gridCol w:w="14726"/>
      </w:tblGrid>
      <w:tr w:rsidR="00C118F2" w14:paraId="13181072" w14:textId="77777777">
        <w:trPr>
          <w:trHeight w:val="277"/>
        </w:trPr>
        <w:tc>
          <w:tcPr>
            <w:tcW w:w="14726" w:type="dxa"/>
            <w:tcBorders>
              <w:top w:val="single" w:sz="4" w:space="0" w:color="000000"/>
              <w:left w:val="single" w:sz="4" w:space="0" w:color="000000"/>
              <w:bottom w:val="single" w:sz="4" w:space="0" w:color="000000"/>
              <w:right w:val="single" w:sz="4" w:space="0" w:color="000000"/>
            </w:tcBorders>
            <w:shd w:val="clear" w:color="auto" w:fill="76923C"/>
          </w:tcPr>
          <w:p w14:paraId="2B9520CD" w14:textId="77777777" w:rsidR="00C118F2" w:rsidRDefault="00CB7FCA">
            <w:pPr>
              <w:spacing w:after="0"/>
              <w:ind w:left="1075"/>
              <w:jc w:val="center"/>
            </w:pPr>
            <w:r>
              <w:t xml:space="preserve"> </w:t>
            </w:r>
          </w:p>
        </w:tc>
      </w:tr>
      <w:tr w:rsidR="00C118F2" w14:paraId="1656271C"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CEC3DB"/>
          </w:tcPr>
          <w:p w14:paraId="1D3BB331" w14:textId="77777777" w:rsidR="00C118F2" w:rsidRDefault="00CB7FCA">
            <w:pPr>
              <w:spacing w:after="0"/>
              <w:ind w:left="4"/>
            </w:pPr>
            <w:r>
              <w:rPr>
                <w:b/>
                <w:sz w:val="24"/>
              </w:rPr>
              <w:t xml:space="preserve">Additional Information </w:t>
            </w:r>
          </w:p>
        </w:tc>
      </w:tr>
      <w:tr w:rsidR="00C118F2" w14:paraId="56382506" w14:textId="77777777">
        <w:trPr>
          <w:trHeight w:val="1511"/>
        </w:trPr>
        <w:tc>
          <w:tcPr>
            <w:tcW w:w="14726" w:type="dxa"/>
            <w:tcBorders>
              <w:top w:val="single" w:sz="4" w:space="0" w:color="000000"/>
              <w:left w:val="single" w:sz="4" w:space="0" w:color="000000"/>
              <w:bottom w:val="single" w:sz="4" w:space="0" w:color="000000"/>
              <w:right w:val="single" w:sz="4" w:space="0" w:color="000000"/>
            </w:tcBorders>
          </w:tcPr>
          <w:p w14:paraId="02271B84" w14:textId="77777777" w:rsidR="00C118F2" w:rsidRDefault="00CB7FCA">
            <w:pPr>
              <w:spacing w:after="0"/>
              <w:ind w:left="4" w:right="1582"/>
              <w:jc w:val="both"/>
            </w:pPr>
            <w:r>
              <w:rPr>
                <w:rFonts w:ascii="MS Gothic" w:eastAsia="MS Gothic" w:hAnsi="MS Gothic" w:cs="MS Gothic"/>
              </w:rPr>
              <w:t>☐</w:t>
            </w:r>
            <w:r>
              <w:t xml:space="preserve">  Maintained                  </w:t>
            </w:r>
            <w:r>
              <w:rPr>
                <w:rFonts w:ascii="MS Gothic" w:eastAsia="MS Gothic" w:hAnsi="MS Gothic" w:cs="MS Gothic"/>
              </w:rPr>
              <w:t>☒</w:t>
            </w:r>
            <w:r>
              <w:t xml:space="preserve">  </w:t>
            </w:r>
            <w:r>
              <w:t xml:space="preserve">Academy                                       </w:t>
            </w:r>
            <w:r>
              <w:rPr>
                <w:rFonts w:ascii="MS Gothic" w:eastAsia="MS Gothic" w:hAnsi="MS Gothic" w:cs="MS Gothic"/>
              </w:rPr>
              <w:t>☐</w:t>
            </w:r>
            <w:r>
              <w:t xml:space="preserve"> Free School                        </w:t>
            </w:r>
            <w:r>
              <w:rPr>
                <w:rFonts w:ascii="MS Gothic" w:eastAsia="MS Gothic" w:hAnsi="MS Gothic" w:cs="MS Gothic"/>
              </w:rPr>
              <w:t>☐</w:t>
            </w:r>
            <w:r>
              <w:t xml:space="preserve">   Independent/Non/Maintained/Private </w:t>
            </w:r>
            <w:r>
              <w:rPr>
                <w:rFonts w:ascii="MS Gothic" w:eastAsia="MS Gothic" w:hAnsi="MS Gothic" w:cs="MS Gothic"/>
              </w:rPr>
              <w:t>☐</w:t>
            </w:r>
            <w:r>
              <w:t xml:space="preserve">  Other (Please specify below) </w:t>
            </w:r>
            <w:r>
              <w:rPr>
                <w:b/>
              </w:rPr>
              <w:t xml:space="preserve"> </w:t>
            </w:r>
          </w:p>
          <w:tbl>
            <w:tblPr>
              <w:tblStyle w:val="TableGrid"/>
              <w:tblW w:w="11595" w:type="dxa"/>
              <w:tblInd w:w="0" w:type="dxa"/>
              <w:tblCellMar>
                <w:top w:w="123" w:type="dxa"/>
                <w:left w:w="151" w:type="dxa"/>
                <w:bottom w:w="0" w:type="dxa"/>
                <w:right w:w="115" w:type="dxa"/>
              </w:tblCellMar>
              <w:tblLook w:val="04A0" w:firstRow="1" w:lastRow="0" w:firstColumn="1" w:lastColumn="0" w:noHBand="0" w:noVBand="1"/>
            </w:tblPr>
            <w:tblGrid>
              <w:gridCol w:w="11595"/>
            </w:tblGrid>
            <w:tr w:rsidR="00C118F2" w14:paraId="7D87275B" w14:textId="77777777">
              <w:trPr>
                <w:trHeight w:val="735"/>
              </w:trPr>
              <w:tc>
                <w:tcPr>
                  <w:tcW w:w="11595" w:type="dxa"/>
                  <w:tcBorders>
                    <w:top w:val="single" w:sz="6" w:space="0" w:color="000000"/>
                    <w:left w:val="single" w:sz="6" w:space="0" w:color="000000"/>
                    <w:bottom w:val="single" w:sz="6" w:space="0" w:color="000000"/>
                    <w:right w:val="single" w:sz="6" w:space="0" w:color="000000"/>
                  </w:tcBorders>
                </w:tcPr>
                <w:p w14:paraId="31574F3A" w14:textId="77777777" w:rsidR="00C118F2" w:rsidRDefault="00CB7FCA">
                  <w:pPr>
                    <w:spacing w:after="0"/>
                  </w:pPr>
                  <w:r>
                    <w:rPr>
                      <w:b/>
                    </w:rPr>
                    <w:t xml:space="preserve"> </w:t>
                  </w:r>
                </w:p>
              </w:tc>
            </w:tr>
          </w:tbl>
          <w:p w14:paraId="44FDC33F" w14:textId="77777777" w:rsidR="00C118F2" w:rsidRDefault="00C118F2"/>
        </w:tc>
      </w:tr>
      <w:tr w:rsidR="00C118F2" w14:paraId="38AD8D1A" w14:textId="77777777">
        <w:trPr>
          <w:trHeight w:val="279"/>
        </w:trPr>
        <w:tc>
          <w:tcPr>
            <w:tcW w:w="14726" w:type="dxa"/>
            <w:tcBorders>
              <w:top w:val="single" w:sz="4" w:space="0" w:color="000000"/>
              <w:left w:val="single" w:sz="4" w:space="0" w:color="000000"/>
              <w:bottom w:val="single" w:sz="4" w:space="0" w:color="000000"/>
              <w:right w:val="single" w:sz="4" w:space="0" w:color="000000"/>
            </w:tcBorders>
          </w:tcPr>
          <w:p w14:paraId="42F1288D" w14:textId="77777777" w:rsidR="00C118F2" w:rsidRDefault="00CB7FCA">
            <w:pPr>
              <w:spacing w:after="0"/>
              <w:ind w:left="4"/>
            </w:pPr>
            <w:r>
              <w:rPr>
                <w:b/>
              </w:rPr>
              <w:t>DFE Number</w:t>
            </w:r>
            <w:r>
              <w:rPr>
                <w:sz w:val="14"/>
              </w:rPr>
              <w:t xml:space="preserve"> </w:t>
            </w:r>
          </w:p>
        </w:tc>
      </w:tr>
      <w:tr w:rsidR="00C118F2" w14:paraId="419EB1C9"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750AFD27" w14:textId="77777777" w:rsidR="00C118F2" w:rsidRDefault="00CB7FCA">
            <w:pPr>
              <w:spacing w:after="0"/>
              <w:ind w:left="4"/>
            </w:pPr>
            <w:r>
              <w:rPr>
                <w:b/>
              </w:rPr>
              <w:t xml:space="preserve">860/3080 </w:t>
            </w:r>
          </w:p>
        </w:tc>
      </w:tr>
      <w:tr w:rsidR="00C118F2" w14:paraId="17EB5A14"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0017462A" w14:textId="77777777" w:rsidR="00C118F2" w:rsidRDefault="00CB7FCA">
            <w:pPr>
              <w:spacing w:after="0"/>
              <w:ind w:left="4"/>
            </w:pPr>
            <w:r>
              <w:rPr>
                <w:b/>
              </w:rPr>
              <w:t xml:space="preserve">District </w:t>
            </w:r>
          </w:p>
        </w:tc>
      </w:tr>
      <w:tr w:rsidR="00C118F2" w14:paraId="767F1931" w14:textId="77777777">
        <w:trPr>
          <w:trHeight w:val="581"/>
        </w:trPr>
        <w:tc>
          <w:tcPr>
            <w:tcW w:w="14726" w:type="dxa"/>
            <w:tcBorders>
              <w:top w:val="single" w:sz="4" w:space="0" w:color="000000"/>
              <w:left w:val="single" w:sz="4" w:space="0" w:color="000000"/>
              <w:bottom w:val="single" w:sz="4" w:space="0" w:color="000000"/>
              <w:right w:val="single" w:sz="4" w:space="0" w:color="000000"/>
            </w:tcBorders>
          </w:tcPr>
          <w:p w14:paraId="3AEB7A2C" w14:textId="77777777" w:rsidR="00C118F2" w:rsidRDefault="00CB7FCA">
            <w:pPr>
              <w:spacing w:after="0"/>
              <w:ind w:left="4"/>
            </w:pPr>
            <w:r>
              <w:rPr>
                <w:rFonts w:ascii="MS Gothic" w:eastAsia="MS Gothic" w:hAnsi="MS Gothic" w:cs="MS Gothic"/>
              </w:rPr>
              <w:t>☐</w:t>
            </w:r>
            <w:r>
              <w:rPr>
                <w:rFonts w:ascii="Arial" w:eastAsia="Arial" w:hAnsi="Arial" w:cs="Arial"/>
              </w:rPr>
              <w:t xml:space="preserve"> </w:t>
            </w:r>
            <w:r>
              <w:t>Cannock</w:t>
            </w:r>
            <w:r>
              <w:t xml:space="preserve">                                               </w:t>
            </w:r>
            <w:r>
              <w:rPr>
                <w:rFonts w:ascii="MS Gothic" w:eastAsia="MS Gothic" w:hAnsi="MS Gothic" w:cs="MS Gothic"/>
              </w:rPr>
              <w:t>☒</w:t>
            </w:r>
            <w:r>
              <w:t xml:space="preserve"> Lichfield                                                    </w:t>
            </w:r>
            <w:r>
              <w:rPr>
                <w:rFonts w:ascii="MS Gothic" w:eastAsia="MS Gothic" w:hAnsi="MS Gothic" w:cs="MS Gothic"/>
              </w:rPr>
              <w:t>☐</w:t>
            </w:r>
            <w:r>
              <w:t xml:space="preserve"> East Staffordshire                                               </w:t>
            </w:r>
            <w:r>
              <w:rPr>
                <w:rFonts w:ascii="MS Gothic" w:eastAsia="MS Gothic" w:hAnsi="MS Gothic" w:cs="MS Gothic"/>
              </w:rPr>
              <w:t>☐</w:t>
            </w:r>
            <w:r>
              <w:t xml:space="preserve"> Tamworth    </w:t>
            </w:r>
          </w:p>
          <w:p w14:paraId="76BAC75C" w14:textId="77777777" w:rsidR="00C118F2" w:rsidRDefault="00CB7FCA">
            <w:pPr>
              <w:spacing w:after="0"/>
              <w:ind w:left="4"/>
            </w:pPr>
            <w:r>
              <w:rPr>
                <w:rFonts w:ascii="MS Gothic" w:eastAsia="MS Gothic" w:hAnsi="MS Gothic" w:cs="MS Gothic"/>
              </w:rPr>
              <w:t>☐</w:t>
            </w:r>
            <w:r>
              <w:t xml:space="preserve"> Newcastle                                            </w:t>
            </w:r>
            <w:r>
              <w:rPr>
                <w:rFonts w:ascii="MS Gothic" w:eastAsia="MS Gothic" w:hAnsi="MS Gothic" w:cs="MS Gothic"/>
              </w:rPr>
              <w:t>☐</w:t>
            </w:r>
            <w:r>
              <w:t xml:space="preserve"> </w:t>
            </w:r>
            <w:r>
              <w:t xml:space="preserve">Moorlands                                               </w:t>
            </w:r>
            <w:r>
              <w:rPr>
                <w:rFonts w:ascii="MS Gothic" w:eastAsia="MS Gothic" w:hAnsi="MS Gothic" w:cs="MS Gothic"/>
              </w:rPr>
              <w:t>☐</w:t>
            </w:r>
            <w:r>
              <w:t xml:space="preserve"> Stafford                                                                 </w:t>
            </w:r>
            <w:r>
              <w:rPr>
                <w:rFonts w:ascii="MS Gothic" w:eastAsia="MS Gothic" w:hAnsi="MS Gothic" w:cs="MS Gothic"/>
              </w:rPr>
              <w:t>☐</w:t>
            </w:r>
            <w:r>
              <w:t xml:space="preserve"> South Staffordshire      </w:t>
            </w:r>
          </w:p>
        </w:tc>
      </w:tr>
      <w:tr w:rsidR="00C118F2" w14:paraId="7BFD19E7"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04F667E9" w14:textId="77777777" w:rsidR="00C118F2" w:rsidRDefault="00CB7FCA">
            <w:pPr>
              <w:spacing w:after="0"/>
              <w:ind w:left="4"/>
            </w:pPr>
            <w:r>
              <w:rPr>
                <w:b/>
              </w:rPr>
              <w:t>Specific Age range</w:t>
            </w:r>
            <w:r>
              <w:rPr>
                <w:rFonts w:ascii="Arial" w:eastAsia="Arial" w:hAnsi="Arial" w:cs="Arial"/>
              </w:rPr>
              <w:t xml:space="preserve"> </w:t>
            </w:r>
          </w:p>
        </w:tc>
      </w:tr>
      <w:tr w:rsidR="00C118F2" w14:paraId="65FA40B8" w14:textId="77777777">
        <w:trPr>
          <w:trHeight w:val="264"/>
        </w:trPr>
        <w:tc>
          <w:tcPr>
            <w:tcW w:w="14726" w:type="dxa"/>
            <w:tcBorders>
              <w:top w:val="single" w:sz="4" w:space="0" w:color="000000"/>
              <w:left w:val="single" w:sz="4" w:space="0" w:color="000000"/>
              <w:bottom w:val="single" w:sz="4" w:space="0" w:color="000000"/>
              <w:right w:val="single" w:sz="4" w:space="0" w:color="000000"/>
            </w:tcBorders>
          </w:tcPr>
          <w:p w14:paraId="37D79EF7" w14:textId="77777777" w:rsidR="00C118F2" w:rsidRDefault="00CB7FCA">
            <w:pPr>
              <w:spacing w:after="0"/>
              <w:ind w:left="4"/>
            </w:pPr>
            <w:r>
              <w:rPr>
                <w:rFonts w:ascii="Arial" w:eastAsia="Arial" w:hAnsi="Arial" w:cs="Arial"/>
              </w:rPr>
              <w:t xml:space="preserve">4-11 </w:t>
            </w:r>
          </w:p>
        </w:tc>
      </w:tr>
      <w:tr w:rsidR="00C118F2" w14:paraId="10B0ACAA"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4C91CEA0" w14:textId="77777777" w:rsidR="00C118F2" w:rsidRDefault="00CB7FCA">
            <w:pPr>
              <w:spacing w:after="0"/>
              <w:ind w:left="4"/>
            </w:pPr>
            <w:r>
              <w:rPr>
                <w:b/>
              </w:rPr>
              <w:t>Number of places</w:t>
            </w:r>
            <w:r>
              <w:rPr>
                <w:rFonts w:ascii="Arial" w:eastAsia="Arial" w:hAnsi="Arial" w:cs="Arial"/>
              </w:rPr>
              <w:t xml:space="preserve"> </w:t>
            </w:r>
          </w:p>
        </w:tc>
      </w:tr>
      <w:tr w:rsidR="00C118F2" w14:paraId="02353EE0"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64DCB5BF" w14:textId="77777777" w:rsidR="00C118F2" w:rsidRDefault="00CB7FCA">
            <w:pPr>
              <w:spacing w:after="0"/>
              <w:ind w:left="4"/>
            </w:pPr>
            <w:r>
              <w:rPr>
                <w:b/>
              </w:rPr>
              <w:t xml:space="preserve">210 </w:t>
            </w:r>
          </w:p>
        </w:tc>
      </w:tr>
      <w:tr w:rsidR="00C118F2" w14:paraId="25EFBBA3" w14:textId="77777777">
        <w:trPr>
          <w:trHeight w:val="278"/>
        </w:trPr>
        <w:tc>
          <w:tcPr>
            <w:tcW w:w="14726" w:type="dxa"/>
            <w:tcBorders>
              <w:top w:val="single" w:sz="4" w:space="0" w:color="000000"/>
              <w:left w:val="single" w:sz="4" w:space="0" w:color="000000"/>
              <w:bottom w:val="single" w:sz="4" w:space="0" w:color="000000"/>
              <w:right w:val="single" w:sz="4" w:space="0" w:color="000000"/>
            </w:tcBorders>
          </w:tcPr>
          <w:p w14:paraId="4FB9CCB9" w14:textId="77777777" w:rsidR="00C118F2" w:rsidRDefault="00CB7FCA">
            <w:pPr>
              <w:spacing w:after="0"/>
              <w:ind w:left="4"/>
            </w:pPr>
            <w:r>
              <w:rPr>
                <w:b/>
              </w:rPr>
              <w:t xml:space="preserve">Which types of special educational need do you cater for? </w:t>
            </w:r>
            <w:r>
              <w:rPr>
                <w:b/>
                <w:i/>
                <w:color w:val="FF0000"/>
              </w:rPr>
              <w:t xml:space="preserve"> </w:t>
            </w:r>
          </w:p>
        </w:tc>
      </w:tr>
      <w:tr w:rsidR="00C118F2" w14:paraId="18D935C4" w14:textId="77777777">
        <w:trPr>
          <w:trHeight w:val="3887"/>
        </w:trPr>
        <w:tc>
          <w:tcPr>
            <w:tcW w:w="14726" w:type="dxa"/>
            <w:tcBorders>
              <w:top w:val="single" w:sz="4" w:space="0" w:color="000000"/>
              <w:left w:val="single" w:sz="4" w:space="0" w:color="000000"/>
              <w:bottom w:val="single" w:sz="4" w:space="0" w:color="000000"/>
              <w:right w:val="single" w:sz="4" w:space="0" w:color="000000"/>
            </w:tcBorders>
          </w:tcPr>
          <w:p w14:paraId="78FE324E" w14:textId="77777777" w:rsidR="00C118F2" w:rsidRDefault="00CB7FCA">
            <w:pPr>
              <w:spacing w:after="14"/>
              <w:ind w:left="4"/>
            </w:pPr>
            <w:r>
              <w:rPr>
                <w:b/>
              </w:rPr>
              <w:lastRenderedPageBreak/>
              <w:t xml:space="preserve"> </w:t>
            </w:r>
          </w:p>
          <w:p w14:paraId="4ADCCF39" w14:textId="77777777" w:rsidR="00C118F2" w:rsidRDefault="00CB7FCA">
            <w:pPr>
              <w:spacing w:after="0"/>
              <w:ind w:left="4"/>
            </w:pPr>
            <w:r>
              <w:rPr>
                <w:rFonts w:ascii="MS Gothic" w:eastAsia="MS Gothic" w:hAnsi="MS Gothic" w:cs="MS Gothic"/>
              </w:rPr>
              <w:t>☒</w:t>
            </w:r>
            <w:r>
              <w:t xml:space="preserve"> inclusive mainstream school                       </w:t>
            </w:r>
            <w:r>
              <w:rPr>
                <w:rFonts w:ascii="MS Gothic" w:eastAsia="MS Gothic" w:hAnsi="MS Gothic" w:cs="MS Gothic"/>
              </w:rPr>
              <w:t>☐</w:t>
            </w:r>
            <w:r>
              <w:t xml:space="preserve"> special school </w:t>
            </w:r>
          </w:p>
          <w:p w14:paraId="1406A556" w14:textId="77777777" w:rsidR="00C118F2" w:rsidRDefault="00CB7FCA">
            <w:pPr>
              <w:spacing w:after="0"/>
              <w:ind w:left="4"/>
            </w:pPr>
            <w:r>
              <w:rPr>
                <w:b/>
              </w:rPr>
              <w:t xml:space="preserve"> </w:t>
            </w:r>
          </w:p>
          <w:p w14:paraId="5E018FBC" w14:textId="77777777" w:rsidR="00C118F2" w:rsidRDefault="00CB7FCA">
            <w:pPr>
              <w:spacing w:after="0"/>
              <w:ind w:left="4"/>
            </w:pPr>
            <w:r>
              <w:t xml:space="preserve">Offer specialisms in.  </w:t>
            </w:r>
            <w:r>
              <w:rPr>
                <w:color w:val="808080"/>
              </w:rPr>
              <w:t>Tick all those that apply.</w:t>
            </w:r>
            <w:r>
              <w:t xml:space="preserve"> </w:t>
            </w:r>
          </w:p>
          <w:p w14:paraId="7CF401AD" w14:textId="77777777" w:rsidR="00C118F2" w:rsidRDefault="00CB7FCA">
            <w:pPr>
              <w:spacing w:after="15"/>
              <w:ind w:left="4"/>
            </w:pPr>
            <w:r>
              <w:t xml:space="preserve"> </w:t>
            </w:r>
          </w:p>
          <w:p w14:paraId="37F136A5" w14:textId="09B83D34" w:rsidR="00C118F2" w:rsidRDefault="00CB7FCA">
            <w:pPr>
              <w:spacing w:after="0"/>
              <w:ind w:left="4"/>
            </w:pPr>
            <w:r>
              <w:rPr>
                <w:rFonts w:ascii="MS Gothic" w:eastAsia="MS Gothic" w:hAnsi="MS Gothic" w:cs="MS Gothic"/>
              </w:rPr>
              <w:t>☐</w:t>
            </w:r>
            <w:r>
              <w:t xml:space="preserve"> </w:t>
            </w:r>
            <w:r>
              <w:t xml:space="preserve">Resource for autism                                                                                          </w:t>
            </w:r>
            <w:r>
              <w:rPr>
                <w:rFonts w:ascii="MS Gothic" w:eastAsia="MS Gothic" w:hAnsi="MS Gothic" w:cs="MS Gothic"/>
              </w:rPr>
              <w:t>☒</w:t>
            </w:r>
            <w:r w:rsidR="00090D58">
              <w:rPr>
                <w:rFonts w:ascii="MS Gothic" w:eastAsia="MS Gothic" w:hAnsi="MS Gothic" w:cs="MS Gothic"/>
              </w:rPr>
              <w:t xml:space="preserve"> </w:t>
            </w:r>
            <w:r>
              <w:t xml:space="preserve">Resource for social, emotional and mental health                </w:t>
            </w:r>
          </w:p>
          <w:p w14:paraId="3BCA27E4" w14:textId="77777777" w:rsidR="00C118F2" w:rsidRDefault="00CB7FCA">
            <w:pPr>
              <w:spacing w:after="0"/>
              <w:ind w:left="4"/>
            </w:pPr>
            <w:r>
              <w:rPr>
                <w:rFonts w:ascii="MS Gothic" w:eastAsia="MS Gothic" w:hAnsi="MS Gothic" w:cs="MS Gothic"/>
              </w:rPr>
              <w:t>☐</w:t>
            </w:r>
            <w:r>
              <w:t xml:space="preserve"> Resource for cognition and learning difficulties                                           </w:t>
            </w:r>
            <w:r>
              <w:rPr>
                <w:rFonts w:ascii="MS Gothic" w:eastAsia="MS Gothic" w:hAnsi="MS Gothic" w:cs="MS Gothic"/>
              </w:rPr>
              <w:t>☐</w:t>
            </w:r>
            <w:r>
              <w:t xml:space="preserve"> Fully accessible environment – for pupils with physical or sensory needs</w:t>
            </w:r>
            <w:r>
              <w:rPr>
                <w:b/>
              </w:rPr>
              <w:t xml:space="preserve"> </w:t>
            </w:r>
          </w:p>
          <w:p w14:paraId="55692866" w14:textId="77777777" w:rsidR="00C118F2" w:rsidRDefault="00CB7FCA">
            <w:pPr>
              <w:spacing w:after="0"/>
              <w:ind w:left="4"/>
            </w:pPr>
            <w:r>
              <w:rPr>
                <w:rFonts w:ascii="MS Gothic" w:eastAsia="MS Gothic" w:hAnsi="MS Gothic" w:cs="MS Gothic"/>
              </w:rPr>
              <w:t>☒</w:t>
            </w:r>
            <w:r>
              <w:t xml:space="preserve"> Deaf friendly                                                                                                        </w:t>
            </w:r>
            <w:r>
              <w:rPr>
                <w:rFonts w:ascii="MS Gothic" w:eastAsia="MS Gothic" w:hAnsi="MS Gothic" w:cs="MS Gothic"/>
              </w:rPr>
              <w:t>☐</w:t>
            </w:r>
            <w:r>
              <w:t xml:space="preserve"> Resource for moderate learning difficulty </w:t>
            </w:r>
          </w:p>
          <w:p w14:paraId="3E3FB157" w14:textId="77777777" w:rsidR="00C118F2" w:rsidRDefault="00CB7FCA">
            <w:pPr>
              <w:spacing w:after="0"/>
              <w:ind w:left="4"/>
            </w:pPr>
            <w:r>
              <w:rPr>
                <w:rFonts w:ascii="MS Gothic" w:eastAsia="MS Gothic" w:hAnsi="MS Gothic" w:cs="MS Gothic"/>
              </w:rPr>
              <w:t>☐</w:t>
            </w:r>
            <w:r>
              <w:t xml:space="preserve"> Resource for physical disability                                                                        </w:t>
            </w:r>
            <w:r>
              <w:rPr>
                <w:rFonts w:ascii="MS Gothic" w:eastAsia="MS Gothic" w:hAnsi="MS Gothic" w:cs="MS Gothic"/>
              </w:rPr>
              <w:t>☐</w:t>
            </w:r>
            <w:r>
              <w:t xml:space="preserve"> Resource for profound and multiple learning difficulty </w:t>
            </w:r>
          </w:p>
          <w:p w14:paraId="2C8319BE" w14:textId="77777777" w:rsidR="00C118F2" w:rsidRDefault="00CB7FCA">
            <w:pPr>
              <w:spacing w:after="0"/>
              <w:ind w:left="4"/>
            </w:pPr>
            <w:r>
              <w:rPr>
                <w:rFonts w:ascii="MS Gothic" w:eastAsia="MS Gothic" w:hAnsi="MS Gothic" w:cs="MS Gothic"/>
              </w:rPr>
              <w:t>☐</w:t>
            </w:r>
            <w:r>
              <w:t xml:space="preserve"> Resource for severe learning difficulty                                                           </w:t>
            </w:r>
            <w:r>
              <w:rPr>
                <w:rFonts w:ascii="MS Gothic" w:eastAsia="MS Gothic" w:hAnsi="MS Gothic" w:cs="MS Gothic"/>
              </w:rPr>
              <w:t>☒</w:t>
            </w:r>
            <w:r>
              <w:t xml:space="preserve"> Resource for speech, language and communication needs </w:t>
            </w:r>
          </w:p>
          <w:p w14:paraId="3C7F5E46" w14:textId="77777777" w:rsidR="00C118F2" w:rsidRDefault="00CB7FCA">
            <w:pPr>
              <w:spacing w:after="0"/>
              <w:ind w:left="4"/>
            </w:pPr>
            <w:r>
              <w:rPr>
                <w:rFonts w:ascii="MS Gothic" w:eastAsia="MS Gothic" w:hAnsi="MS Gothic" w:cs="MS Gothic"/>
              </w:rPr>
              <w:t>☐</w:t>
            </w:r>
            <w:r>
              <w:t xml:space="preserve"> Visual impairment friendly </w:t>
            </w:r>
          </w:p>
          <w:p w14:paraId="7D506B82" w14:textId="77777777" w:rsidR="00C118F2" w:rsidRDefault="00CB7FCA">
            <w:pPr>
              <w:spacing w:after="0"/>
              <w:ind w:left="4"/>
            </w:pPr>
            <w:r>
              <w:t xml:space="preserve"> </w:t>
            </w:r>
          </w:p>
          <w:p w14:paraId="11395064" w14:textId="77777777" w:rsidR="00C118F2" w:rsidRDefault="00CB7FCA">
            <w:pPr>
              <w:spacing w:after="0"/>
              <w:ind w:left="4"/>
            </w:pPr>
            <w:r>
              <w:rPr>
                <w:b/>
              </w:rPr>
              <w:t xml:space="preserve">Other specialist support/equipment: </w:t>
            </w:r>
          </w:p>
          <w:p w14:paraId="5ECDD109" w14:textId="77777777" w:rsidR="00C118F2" w:rsidRDefault="00CB7FCA">
            <w:pPr>
              <w:spacing w:after="0"/>
              <w:ind w:left="4"/>
            </w:pPr>
            <w:r>
              <w:rPr>
                <w:b/>
              </w:rPr>
              <w:t xml:space="preserve"> </w:t>
            </w:r>
          </w:p>
        </w:tc>
      </w:tr>
      <w:tr w:rsidR="00C118F2" w14:paraId="2364F943" w14:textId="77777777">
        <w:trPr>
          <w:trHeight w:val="277"/>
        </w:trPr>
        <w:tc>
          <w:tcPr>
            <w:tcW w:w="14726" w:type="dxa"/>
            <w:tcBorders>
              <w:top w:val="single" w:sz="4" w:space="0" w:color="000000"/>
              <w:left w:val="single" w:sz="4" w:space="0" w:color="000000"/>
              <w:bottom w:val="single" w:sz="4" w:space="0" w:color="000000"/>
              <w:right w:val="single" w:sz="4" w:space="0" w:color="000000"/>
            </w:tcBorders>
            <w:shd w:val="clear" w:color="auto" w:fill="76923C"/>
          </w:tcPr>
          <w:p w14:paraId="5FF05E78" w14:textId="77777777" w:rsidR="00C118F2" w:rsidRDefault="00CB7FCA">
            <w:pPr>
              <w:spacing w:after="0"/>
              <w:ind w:left="58"/>
              <w:jc w:val="center"/>
            </w:pPr>
            <w:r>
              <w:t xml:space="preserve"> </w:t>
            </w:r>
          </w:p>
        </w:tc>
      </w:tr>
      <w:tr w:rsidR="00C118F2" w14:paraId="7295EB32" w14:textId="77777777">
        <w:trPr>
          <w:trHeight w:val="301"/>
        </w:trPr>
        <w:tc>
          <w:tcPr>
            <w:tcW w:w="14726" w:type="dxa"/>
            <w:tcBorders>
              <w:top w:val="single" w:sz="4" w:space="0" w:color="000000"/>
              <w:left w:val="single" w:sz="4" w:space="0" w:color="000000"/>
              <w:bottom w:val="single" w:sz="4" w:space="0" w:color="000000"/>
              <w:right w:val="single" w:sz="4" w:space="0" w:color="000000"/>
            </w:tcBorders>
            <w:shd w:val="clear" w:color="auto" w:fill="CEC3DB"/>
          </w:tcPr>
          <w:p w14:paraId="73BB46BE" w14:textId="77777777" w:rsidR="00C118F2" w:rsidRDefault="00CB7FCA">
            <w:pPr>
              <w:spacing w:after="0"/>
            </w:pPr>
            <w:r>
              <w:rPr>
                <w:b/>
                <w:sz w:val="24"/>
              </w:rPr>
              <w:t xml:space="preserve">Additional Information </w:t>
            </w:r>
          </w:p>
        </w:tc>
      </w:tr>
      <w:tr w:rsidR="00C118F2" w14:paraId="62A4B12D" w14:textId="77777777">
        <w:trPr>
          <w:trHeight w:val="2831"/>
        </w:trPr>
        <w:tc>
          <w:tcPr>
            <w:tcW w:w="14726" w:type="dxa"/>
            <w:tcBorders>
              <w:top w:val="single" w:sz="4" w:space="0" w:color="000000"/>
              <w:left w:val="single" w:sz="4" w:space="0" w:color="000000"/>
              <w:bottom w:val="single" w:sz="4" w:space="0" w:color="000000"/>
              <w:right w:val="single" w:sz="4" w:space="0" w:color="000000"/>
            </w:tcBorders>
          </w:tcPr>
          <w:p w14:paraId="7C6CC6E2" w14:textId="77777777" w:rsidR="00C118F2" w:rsidRDefault="00CB7FCA">
            <w:pPr>
              <w:spacing w:after="0"/>
            </w:pPr>
            <w:r>
              <w:rPr>
                <w:rFonts w:ascii="MS Gothic" w:eastAsia="MS Gothic" w:hAnsi="MS Gothic" w:cs="MS Gothic"/>
              </w:rPr>
              <w:t>☒</w:t>
            </w:r>
            <w:r>
              <w:t xml:space="preserve"> Specialist technology </w:t>
            </w:r>
            <w:r>
              <w:rPr>
                <w:b/>
              </w:rPr>
              <w:t xml:space="preserve">  </w:t>
            </w:r>
          </w:p>
          <w:tbl>
            <w:tblPr>
              <w:tblStyle w:val="TableGrid"/>
              <w:tblW w:w="11595" w:type="dxa"/>
              <w:tblInd w:w="3" w:type="dxa"/>
              <w:tblCellMar>
                <w:top w:w="122" w:type="dxa"/>
                <w:left w:w="151" w:type="dxa"/>
                <w:bottom w:w="0" w:type="dxa"/>
                <w:right w:w="115" w:type="dxa"/>
              </w:tblCellMar>
              <w:tblLook w:val="04A0" w:firstRow="1" w:lastRow="0" w:firstColumn="1" w:lastColumn="0" w:noHBand="0" w:noVBand="1"/>
            </w:tblPr>
            <w:tblGrid>
              <w:gridCol w:w="11595"/>
            </w:tblGrid>
            <w:tr w:rsidR="00C118F2" w14:paraId="2B5D8A6D" w14:textId="77777777">
              <w:trPr>
                <w:trHeight w:val="735"/>
              </w:trPr>
              <w:tc>
                <w:tcPr>
                  <w:tcW w:w="11595" w:type="dxa"/>
                  <w:tcBorders>
                    <w:top w:val="single" w:sz="6" w:space="0" w:color="000000"/>
                    <w:left w:val="single" w:sz="6" w:space="0" w:color="000000"/>
                    <w:bottom w:val="single" w:sz="6" w:space="0" w:color="000000"/>
                    <w:right w:val="single" w:sz="6" w:space="0" w:color="000000"/>
                  </w:tcBorders>
                </w:tcPr>
                <w:p w14:paraId="7416D7B1" w14:textId="77777777" w:rsidR="00C118F2" w:rsidRDefault="00CB7FCA">
                  <w:pPr>
                    <w:spacing w:after="0"/>
                  </w:pPr>
                  <w:r>
                    <w:rPr>
                      <w:b/>
                    </w:rPr>
                    <w:t xml:space="preserve">Comment: </w:t>
                  </w:r>
                </w:p>
              </w:tc>
            </w:tr>
          </w:tbl>
          <w:p w14:paraId="3E944B71" w14:textId="77777777" w:rsidR="00C118F2" w:rsidRDefault="00CB7FCA">
            <w:pPr>
              <w:spacing w:after="4" w:line="256" w:lineRule="auto"/>
              <w:ind w:right="2409" w:firstLine="11824"/>
            </w:pPr>
            <w:r>
              <w:t xml:space="preserve"> </w:t>
            </w:r>
            <w:r>
              <w:rPr>
                <w:rFonts w:ascii="MS Gothic" w:eastAsia="MS Gothic" w:hAnsi="MS Gothic" w:cs="MS Gothic"/>
              </w:rPr>
              <w:t>☐</w:t>
            </w:r>
            <w:r>
              <w:t xml:space="preserve"> </w:t>
            </w:r>
            <w:r>
              <w:t xml:space="preserve">Rebound trampoline                                                                                                        </w:t>
            </w:r>
            <w:r>
              <w:rPr>
                <w:rFonts w:ascii="MS Gothic" w:eastAsia="MS Gothic" w:hAnsi="MS Gothic" w:cs="MS Gothic"/>
              </w:rPr>
              <w:t>☐</w:t>
            </w:r>
            <w:r>
              <w:t xml:space="preserve"> Hydrotherapy </w:t>
            </w:r>
          </w:p>
          <w:p w14:paraId="5A1F11B4" w14:textId="77777777" w:rsidR="00C118F2" w:rsidRDefault="00CB7FCA">
            <w:pPr>
              <w:spacing w:after="0"/>
            </w:pPr>
            <w:r>
              <w:rPr>
                <w:rFonts w:ascii="MS Gothic" w:eastAsia="MS Gothic" w:hAnsi="MS Gothic" w:cs="MS Gothic"/>
              </w:rPr>
              <w:t>☐</w:t>
            </w:r>
            <w:r>
              <w:t xml:space="preserve"> Accessible swimming pool                                                                                              </w:t>
            </w:r>
            <w:r>
              <w:rPr>
                <w:rFonts w:ascii="MS Gothic" w:eastAsia="MS Gothic" w:hAnsi="MS Gothic" w:cs="MS Gothic"/>
              </w:rPr>
              <w:t>☐</w:t>
            </w:r>
            <w:r>
              <w:t xml:space="preserve"> Medical </w:t>
            </w:r>
          </w:p>
          <w:p w14:paraId="74F7168E" w14:textId="77777777" w:rsidR="00C118F2" w:rsidRDefault="00CB7FCA">
            <w:pPr>
              <w:spacing w:after="0"/>
            </w:pPr>
            <w:r>
              <w:rPr>
                <w:rFonts w:ascii="MS Gothic" w:eastAsia="MS Gothic" w:hAnsi="MS Gothic" w:cs="MS Gothic"/>
              </w:rPr>
              <w:t>☒</w:t>
            </w:r>
            <w:r>
              <w:t xml:space="preserve"> Outreach and family support                                                                                         </w:t>
            </w:r>
            <w:r>
              <w:rPr>
                <w:rFonts w:ascii="MS Gothic" w:eastAsia="MS Gothic" w:hAnsi="MS Gothic" w:cs="MS Gothic"/>
              </w:rPr>
              <w:t>☐</w:t>
            </w:r>
            <w:r>
              <w:t xml:space="preserve"> Therapy services </w:t>
            </w:r>
          </w:p>
          <w:p w14:paraId="46294291" w14:textId="77777777" w:rsidR="00C118F2" w:rsidRDefault="00CB7FCA">
            <w:pPr>
              <w:spacing w:after="0"/>
            </w:pPr>
            <w:r>
              <w:rPr>
                <w:rFonts w:ascii="MS Gothic" w:eastAsia="MS Gothic" w:hAnsi="MS Gothic" w:cs="MS Gothic"/>
              </w:rPr>
              <w:t>☒</w:t>
            </w:r>
            <w:r>
              <w:t xml:space="preserve"> Bought in support services                                                                                             </w:t>
            </w:r>
            <w:r>
              <w:rPr>
                <w:rFonts w:ascii="MS Gothic" w:eastAsia="MS Gothic" w:hAnsi="MS Gothic" w:cs="MS Gothic"/>
              </w:rPr>
              <w:t>☐</w:t>
            </w:r>
            <w:r>
              <w:t xml:space="preserve"> Hearing loop   </w:t>
            </w:r>
          </w:p>
          <w:p w14:paraId="37EB8D9E" w14:textId="77777777" w:rsidR="00C118F2" w:rsidRDefault="00CB7FCA">
            <w:pPr>
              <w:spacing w:after="0"/>
            </w:pPr>
            <w:r>
              <w:rPr>
                <w:rFonts w:ascii="MS Gothic" w:eastAsia="MS Gothic" w:hAnsi="MS Gothic" w:cs="MS Gothic"/>
              </w:rPr>
              <w:t>☒</w:t>
            </w:r>
            <w:r>
              <w:t xml:space="preserve"> Sensory room/garden </w:t>
            </w:r>
          </w:p>
        </w:tc>
      </w:tr>
    </w:tbl>
    <w:p w14:paraId="632DEFD3" w14:textId="77777777" w:rsidR="00C118F2" w:rsidRDefault="00CB7FCA">
      <w:pPr>
        <w:spacing w:after="0"/>
        <w:jc w:val="both"/>
      </w:pPr>
      <w:r>
        <w:rPr>
          <w:rFonts w:cs="Calibri"/>
          <w:i/>
        </w:rPr>
        <w:t xml:space="preserve"> </w:t>
      </w:r>
    </w:p>
    <w:sectPr w:rsidR="00C118F2">
      <w:pgSz w:w="16838" w:h="11906" w:orient="landscape"/>
      <w:pgMar w:top="680" w:right="2914" w:bottom="14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04B5"/>
    <w:multiLevelType w:val="hybridMultilevel"/>
    <w:tmpl w:val="FFFFFFFF"/>
    <w:lvl w:ilvl="0" w:tplc="9202FEFE">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EFA41274">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5944F506">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87F66362">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0A7EBFDC">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0786DC46">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0E5EA0F4">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3D901F3E">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11901FC2">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1" w15:restartNumberingAfterBreak="0">
    <w:nsid w:val="04DD52B6"/>
    <w:multiLevelType w:val="hybridMultilevel"/>
    <w:tmpl w:val="FFFFFFFF"/>
    <w:lvl w:ilvl="0" w:tplc="C5026460">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4B0C66AA">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F2E4961E">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9224F16C">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76CC079E">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B52C0706">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C8BC7446">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2F4E2F20">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25D0077E">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2" w15:restartNumberingAfterBreak="0">
    <w:nsid w:val="0766013A"/>
    <w:multiLevelType w:val="hybridMultilevel"/>
    <w:tmpl w:val="FFFFFFFF"/>
    <w:lvl w:ilvl="0" w:tplc="72BE7834">
      <w:start w:val="1"/>
      <w:numFmt w:val="bullet"/>
      <w:lvlText w:val="•"/>
      <w:lvlJc w:val="left"/>
      <w:pPr>
        <w:ind w:left="1081"/>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F5B24088">
      <w:start w:val="1"/>
      <w:numFmt w:val="bullet"/>
      <w:lvlText w:val="o"/>
      <w:lvlJc w:val="left"/>
      <w:pPr>
        <w:ind w:left="18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F38CF5AA">
      <w:start w:val="1"/>
      <w:numFmt w:val="bullet"/>
      <w:lvlText w:val="▪"/>
      <w:lvlJc w:val="left"/>
      <w:pPr>
        <w:ind w:left="25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1F2AFD44">
      <w:start w:val="1"/>
      <w:numFmt w:val="bullet"/>
      <w:lvlText w:val="•"/>
      <w:lvlJc w:val="left"/>
      <w:pPr>
        <w:ind w:left="32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9CE804A0">
      <w:start w:val="1"/>
      <w:numFmt w:val="bullet"/>
      <w:lvlText w:val="o"/>
      <w:lvlJc w:val="left"/>
      <w:pPr>
        <w:ind w:left="40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DF4ADE1A">
      <w:start w:val="1"/>
      <w:numFmt w:val="bullet"/>
      <w:lvlText w:val="▪"/>
      <w:lvlJc w:val="left"/>
      <w:pPr>
        <w:ind w:left="47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490A8D1E">
      <w:start w:val="1"/>
      <w:numFmt w:val="bullet"/>
      <w:lvlText w:val="•"/>
      <w:lvlJc w:val="left"/>
      <w:pPr>
        <w:ind w:left="54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40520432">
      <w:start w:val="1"/>
      <w:numFmt w:val="bullet"/>
      <w:lvlText w:val="o"/>
      <w:lvlJc w:val="left"/>
      <w:pPr>
        <w:ind w:left="61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59429FB0">
      <w:start w:val="1"/>
      <w:numFmt w:val="bullet"/>
      <w:lvlText w:val="▪"/>
      <w:lvlJc w:val="left"/>
      <w:pPr>
        <w:ind w:left="68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3" w15:restartNumberingAfterBreak="0">
    <w:nsid w:val="0992610F"/>
    <w:multiLevelType w:val="hybridMultilevel"/>
    <w:tmpl w:val="FFFFFFFF"/>
    <w:lvl w:ilvl="0" w:tplc="AA784D0A">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F960608A">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2B84B798">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BA1E97AC">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0E7AC464">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E81E801E">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795AF9F0">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17D007CA">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552A82BA">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4" w15:restartNumberingAfterBreak="0">
    <w:nsid w:val="0E976F4F"/>
    <w:multiLevelType w:val="hybridMultilevel"/>
    <w:tmpl w:val="FFFFFFFF"/>
    <w:lvl w:ilvl="0" w:tplc="D964540E">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3202CCE4">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EEF497E0">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0EBA6A5E">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32DA2718">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2788DEC0">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FC481102">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FB16023E">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3C807FCA">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5" w15:restartNumberingAfterBreak="0">
    <w:nsid w:val="17252178"/>
    <w:multiLevelType w:val="hybridMultilevel"/>
    <w:tmpl w:val="FFFFFFFF"/>
    <w:lvl w:ilvl="0" w:tplc="742E82BC">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0CB4DAC0">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7C44C936">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9DD43722">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791C99FA">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A5B6C43E">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F90CFAC6">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28663E18">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75942BF8">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6" w15:restartNumberingAfterBreak="0">
    <w:nsid w:val="1A567E11"/>
    <w:multiLevelType w:val="hybridMultilevel"/>
    <w:tmpl w:val="FFFFFFFF"/>
    <w:lvl w:ilvl="0" w:tplc="71B0011C">
      <w:start w:val="1"/>
      <w:numFmt w:val="bullet"/>
      <w:lvlText w:val="➢"/>
      <w:lvlJc w:val="left"/>
      <w:pPr>
        <w:ind w:left="72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1" w:tplc="F9689F46">
      <w:start w:val="1"/>
      <w:numFmt w:val="bullet"/>
      <w:lvlText w:val="o"/>
      <w:lvlJc w:val="left"/>
      <w:pPr>
        <w:ind w:left="1547"/>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2" w:tplc="C6E61844">
      <w:start w:val="1"/>
      <w:numFmt w:val="bullet"/>
      <w:lvlText w:val="▪"/>
      <w:lvlJc w:val="left"/>
      <w:pPr>
        <w:ind w:left="2267"/>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3" w:tplc="31AAC4D6">
      <w:start w:val="1"/>
      <w:numFmt w:val="bullet"/>
      <w:lvlText w:val="•"/>
      <w:lvlJc w:val="left"/>
      <w:pPr>
        <w:ind w:left="2987"/>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4" w:tplc="C406C4D4">
      <w:start w:val="1"/>
      <w:numFmt w:val="bullet"/>
      <w:lvlText w:val="o"/>
      <w:lvlJc w:val="left"/>
      <w:pPr>
        <w:ind w:left="3707"/>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5" w:tplc="6A360A0C">
      <w:start w:val="1"/>
      <w:numFmt w:val="bullet"/>
      <w:lvlText w:val="▪"/>
      <w:lvlJc w:val="left"/>
      <w:pPr>
        <w:ind w:left="4427"/>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6" w:tplc="E75C59E6">
      <w:start w:val="1"/>
      <w:numFmt w:val="bullet"/>
      <w:lvlText w:val="•"/>
      <w:lvlJc w:val="left"/>
      <w:pPr>
        <w:ind w:left="5147"/>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7" w:tplc="5B9AB4EC">
      <w:start w:val="1"/>
      <w:numFmt w:val="bullet"/>
      <w:lvlText w:val="o"/>
      <w:lvlJc w:val="left"/>
      <w:pPr>
        <w:ind w:left="5867"/>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8" w:tplc="71C2B88E">
      <w:start w:val="1"/>
      <w:numFmt w:val="bullet"/>
      <w:lvlText w:val="▪"/>
      <w:lvlJc w:val="left"/>
      <w:pPr>
        <w:ind w:left="6587"/>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abstractNum>
  <w:abstractNum w:abstractNumId="7" w15:restartNumberingAfterBreak="0">
    <w:nsid w:val="1E4B53E6"/>
    <w:multiLevelType w:val="hybridMultilevel"/>
    <w:tmpl w:val="FFFFFFFF"/>
    <w:lvl w:ilvl="0" w:tplc="B7D8879C">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E83E1DBE">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78F85322">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C67625D2">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64B6F66C">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495A7976">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1FF45A20">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FDA2FA58">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BD16A336">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8" w15:restartNumberingAfterBreak="0">
    <w:nsid w:val="2080780E"/>
    <w:multiLevelType w:val="hybridMultilevel"/>
    <w:tmpl w:val="FFFFFFFF"/>
    <w:lvl w:ilvl="0" w:tplc="ECA049CA">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5B8A3036">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0BA4E2E0">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2A1244EA">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3A4AA582">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DDF24658">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3126CB00">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36E44372">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C62E788E">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9" w15:restartNumberingAfterBreak="0">
    <w:nsid w:val="209B0D65"/>
    <w:multiLevelType w:val="hybridMultilevel"/>
    <w:tmpl w:val="FFFFFFFF"/>
    <w:lvl w:ilvl="0" w:tplc="3F7035CC">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3208EE70">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E65C0906">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646E2D0E">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0124351A">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9AA8B742">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F7DA0220">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D3C27B86">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37645EBA">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10" w15:restartNumberingAfterBreak="0">
    <w:nsid w:val="219E72D1"/>
    <w:multiLevelType w:val="hybridMultilevel"/>
    <w:tmpl w:val="FFFFFFFF"/>
    <w:lvl w:ilvl="0" w:tplc="F906E4DA">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336E505E">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A0DEE1B8">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0A3C1E6E">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C45CA4BC">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59F206AA">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E5CEC600">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98B00C8C">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C1042FEE">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11" w15:restartNumberingAfterBreak="0">
    <w:nsid w:val="25DD51BF"/>
    <w:multiLevelType w:val="hybridMultilevel"/>
    <w:tmpl w:val="FFFFFFFF"/>
    <w:lvl w:ilvl="0" w:tplc="A094FD4E">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62E2D860">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6D668090">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9FEA55E8">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14267708">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DAEC2266">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E3781EBA">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403EEF44">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AD147DCE">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12" w15:restartNumberingAfterBreak="0">
    <w:nsid w:val="26460192"/>
    <w:multiLevelType w:val="hybridMultilevel"/>
    <w:tmpl w:val="FFFFFFFF"/>
    <w:lvl w:ilvl="0" w:tplc="CB4E06E0">
      <w:start w:val="1"/>
      <w:numFmt w:val="bullet"/>
      <w:lvlText w:val="•"/>
      <w:lvlJc w:val="left"/>
      <w:pPr>
        <w:ind w:left="36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0846B800">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7F74277C">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2CC25EFC">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7114A578">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62B2CD1E">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B0880920">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8196D496">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0A4A3724">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13" w15:restartNumberingAfterBreak="0">
    <w:nsid w:val="27366B3D"/>
    <w:multiLevelType w:val="hybridMultilevel"/>
    <w:tmpl w:val="FFFFFFFF"/>
    <w:lvl w:ilvl="0" w:tplc="9628E18A">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EFEA9DD2">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2C7627E4">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D6EC9BE4">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F280D732">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5BF4373C">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777EA236">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87F68EE2">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DDCEC5EA">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14" w15:restartNumberingAfterBreak="0">
    <w:nsid w:val="2A150FF7"/>
    <w:multiLevelType w:val="hybridMultilevel"/>
    <w:tmpl w:val="FFFFFFFF"/>
    <w:lvl w:ilvl="0" w:tplc="6BCCEA8C">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8CBED708">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DB9EDBB6">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5C802198">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1040E83A">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76DEAA22">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592EBF1A">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C4A469D0">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BA781F78">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15" w15:restartNumberingAfterBreak="0">
    <w:nsid w:val="2BA45C20"/>
    <w:multiLevelType w:val="hybridMultilevel"/>
    <w:tmpl w:val="FFFFFFFF"/>
    <w:lvl w:ilvl="0" w:tplc="F45C2366">
      <w:start w:val="1"/>
      <w:numFmt w:val="bullet"/>
      <w:lvlText w:val="•"/>
      <w:lvlJc w:val="left"/>
      <w:pPr>
        <w:ind w:left="36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5296AB18">
      <w:start w:val="1"/>
      <w:numFmt w:val="bullet"/>
      <w:lvlText w:val="o"/>
      <w:lvlJc w:val="left"/>
      <w:pPr>
        <w:ind w:left="1187"/>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30EE9D36">
      <w:start w:val="1"/>
      <w:numFmt w:val="bullet"/>
      <w:lvlText w:val="▪"/>
      <w:lvlJc w:val="left"/>
      <w:pPr>
        <w:ind w:left="1907"/>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D098140A">
      <w:start w:val="1"/>
      <w:numFmt w:val="bullet"/>
      <w:lvlText w:val="•"/>
      <w:lvlJc w:val="left"/>
      <w:pPr>
        <w:ind w:left="262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37842214">
      <w:start w:val="1"/>
      <w:numFmt w:val="bullet"/>
      <w:lvlText w:val="o"/>
      <w:lvlJc w:val="left"/>
      <w:pPr>
        <w:ind w:left="3347"/>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DD8868E8">
      <w:start w:val="1"/>
      <w:numFmt w:val="bullet"/>
      <w:lvlText w:val="▪"/>
      <w:lvlJc w:val="left"/>
      <w:pPr>
        <w:ind w:left="4067"/>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1F5088F6">
      <w:start w:val="1"/>
      <w:numFmt w:val="bullet"/>
      <w:lvlText w:val="•"/>
      <w:lvlJc w:val="left"/>
      <w:pPr>
        <w:ind w:left="478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ECAC0134">
      <w:start w:val="1"/>
      <w:numFmt w:val="bullet"/>
      <w:lvlText w:val="o"/>
      <w:lvlJc w:val="left"/>
      <w:pPr>
        <w:ind w:left="5507"/>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62606D7E">
      <w:start w:val="1"/>
      <w:numFmt w:val="bullet"/>
      <w:lvlText w:val="▪"/>
      <w:lvlJc w:val="left"/>
      <w:pPr>
        <w:ind w:left="6227"/>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16" w15:restartNumberingAfterBreak="0">
    <w:nsid w:val="2CB150CD"/>
    <w:multiLevelType w:val="hybridMultilevel"/>
    <w:tmpl w:val="FFFFFFFF"/>
    <w:lvl w:ilvl="0" w:tplc="26BEAD22">
      <w:start w:val="1"/>
      <w:numFmt w:val="bullet"/>
      <w:lvlText w:val="o"/>
      <w:lvlJc w:val="left"/>
      <w:pPr>
        <w:ind w:left="0"/>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1" w:tplc="5C7A44DA">
      <w:start w:val="1"/>
      <w:numFmt w:val="bullet"/>
      <w:lvlText w:val="o"/>
      <w:lvlJc w:val="left"/>
      <w:pPr>
        <w:ind w:left="1187"/>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2" w:tplc="D84A34FC">
      <w:start w:val="1"/>
      <w:numFmt w:val="bullet"/>
      <w:lvlText w:val="▪"/>
      <w:lvlJc w:val="left"/>
      <w:pPr>
        <w:ind w:left="1907"/>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3" w:tplc="2EDAB754">
      <w:start w:val="1"/>
      <w:numFmt w:val="bullet"/>
      <w:lvlText w:val="•"/>
      <w:lvlJc w:val="left"/>
      <w:pPr>
        <w:ind w:left="2627"/>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4" w:tplc="8C6C966E">
      <w:start w:val="1"/>
      <w:numFmt w:val="bullet"/>
      <w:lvlText w:val="o"/>
      <w:lvlJc w:val="left"/>
      <w:pPr>
        <w:ind w:left="3347"/>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5" w:tplc="5EB22748">
      <w:start w:val="1"/>
      <w:numFmt w:val="bullet"/>
      <w:lvlText w:val="▪"/>
      <w:lvlJc w:val="left"/>
      <w:pPr>
        <w:ind w:left="4067"/>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6" w:tplc="74EC1EDE">
      <w:start w:val="1"/>
      <w:numFmt w:val="bullet"/>
      <w:lvlText w:val="•"/>
      <w:lvlJc w:val="left"/>
      <w:pPr>
        <w:ind w:left="4787"/>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7" w:tplc="6B202042">
      <w:start w:val="1"/>
      <w:numFmt w:val="bullet"/>
      <w:lvlText w:val="o"/>
      <w:lvlJc w:val="left"/>
      <w:pPr>
        <w:ind w:left="5507"/>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lvl w:ilvl="8" w:tplc="0B8A1224">
      <w:start w:val="1"/>
      <w:numFmt w:val="bullet"/>
      <w:lvlText w:val="▪"/>
      <w:lvlJc w:val="left"/>
      <w:pPr>
        <w:ind w:left="6227"/>
      </w:pPr>
      <w:rPr>
        <w:rFonts w:ascii="Calibri" w:eastAsia="Calibri" w:hAnsi="Calibri" w:cs="Calibri"/>
        <w:b w:val="0"/>
        <w:i w:val="0"/>
        <w:strike w:val="0"/>
        <w:dstrike w:val="0"/>
        <w:color w:val="0070C0"/>
        <w:sz w:val="22"/>
        <w:szCs w:val="22"/>
        <w:u w:val="none" w:color="000000"/>
        <w:bdr w:val="none" w:sz="0" w:space="0" w:color="auto"/>
        <w:shd w:val="clear" w:color="auto" w:fill="auto"/>
        <w:vertAlign w:val="baseline"/>
      </w:rPr>
    </w:lvl>
  </w:abstractNum>
  <w:abstractNum w:abstractNumId="17" w15:restartNumberingAfterBreak="0">
    <w:nsid w:val="2D320723"/>
    <w:multiLevelType w:val="hybridMultilevel"/>
    <w:tmpl w:val="FFFFFFFF"/>
    <w:lvl w:ilvl="0" w:tplc="190E6F28">
      <w:start w:val="1"/>
      <w:numFmt w:val="bullet"/>
      <w:lvlText w:val="•"/>
      <w:lvlJc w:val="left"/>
      <w:pPr>
        <w:ind w:left="54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C7AA6456">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C24C7698">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17F43AC2">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B894B778">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FBD6DF38">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EE8C2C8A">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1DACA546">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11AEBB00">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18" w15:restartNumberingAfterBreak="0">
    <w:nsid w:val="2D4916E1"/>
    <w:multiLevelType w:val="hybridMultilevel"/>
    <w:tmpl w:val="FFFFFFFF"/>
    <w:lvl w:ilvl="0" w:tplc="CD2CC6B2">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18C0D736">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DB841730">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E766ED64">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A4C8F91A">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11985EFA">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2472781A">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E738E4CE">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779890F0">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19" w15:restartNumberingAfterBreak="0">
    <w:nsid w:val="395E0E98"/>
    <w:multiLevelType w:val="hybridMultilevel"/>
    <w:tmpl w:val="FFFFFFFF"/>
    <w:lvl w:ilvl="0" w:tplc="459612B0">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4E58D80C">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016CCECE">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4BDEF2CE">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77C895EA">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9BD4B382">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07324BAE">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D7C64758">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8E7CC844">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20" w15:restartNumberingAfterBreak="0">
    <w:nsid w:val="3E904851"/>
    <w:multiLevelType w:val="hybridMultilevel"/>
    <w:tmpl w:val="FFFFFFFF"/>
    <w:lvl w:ilvl="0" w:tplc="1B0C10E4">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4502E4C4">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F7ECA2B0">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D44E3724">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CCE88472">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68EC80FE">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000C4430">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35624228">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64CA38BC">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21" w15:restartNumberingAfterBreak="0">
    <w:nsid w:val="43C465E1"/>
    <w:multiLevelType w:val="hybridMultilevel"/>
    <w:tmpl w:val="FFFFFFFF"/>
    <w:lvl w:ilvl="0" w:tplc="65C00252">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63843B12">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8C2ACEFC">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1C949EC0">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A70E532C">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4162B73C">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174C0B7C">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E6EC7378">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66D46F8C">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22" w15:restartNumberingAfterBreak="0">
    <w:nsid w:val="45340EBF"/>
    <w:multiLevelType w:val="hybridMultilevel"/>
    <w:tmpl w:val="FFFFFFFF"/>
    <w:lvl w:ilvl="0" w:tplc="E9EC8F74">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E03E643C">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DA3840F6">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ADECA336">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FCD63C0C">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FBC67BE4">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4490D5DA">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BE38F5A2">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01102B96">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23" w15:restartNumberingAfterBreak="0">
    <w:nsid w:val="46FA192D"/>
    <w:multiLevelType w:val="hybridMultilevel"/>
    <w:tmpl w:val="FFFFFFFF"/>
    <w:lvl w:ilvl="0" w:tplc="F9024CA4">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8346B73A">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B65A4956">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EF042BFA">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6A220DE0">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84DE9DD6">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C74E7E16">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B150C3BC">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7D826C94">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24" w15:restartNumberingAfterBreak="0">
    <w:nsid w:val="47C50BC8"/>
    <w:multiLevelType w:val="hybridMultilevel"/>
    <w:tmpl w:val="FFFFFFFF"/>
    <w:lvl w:ilvl="0" w:tplc="7108A174">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56964582">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D9F06C72">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CBF038F8">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FB00CBF8">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83E8CE22">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7FCACC04">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5CE2D3A4">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F2EAC506">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25" w15:restartNumberingAfterBreak="0">
    <w:nsid w:val="49685DA9"/>
    <w:multiLevelType w:val="hybridMultilevel"/>
    <w:tmpl w:val="FFFFFFFF"/>
    <w:lvl w:ilvl="0" w:tplc="DBEC7BF8">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34F2A1C6">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D82CB5BA">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289C2BEE">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D240A18E">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5FE8BEDE">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FEE42240">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34446684">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52920B0A">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26" w15:restartNumberingAfterBreak="0">
    <w:nsid w:val="4B314C96"/>
    <w:multiLevelType w:val="hybridMultilevel"/>
    <w:tmpl w:val="FFFFFFFF"/>
    <w:lvl w:ilvl="0" w:tplc="C62E45EE">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3B78BC9C">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34CCCBC4">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C1DCA93E">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4E0802F4">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8AF0B144">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FF5AE5B2">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908023CA">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887451D4">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27" w15:restartNumberingAfterBreak="0">
    <w:nsid w:val="4C272DCD"/>
    <w:multiLevelType w:val="hybridMultilevel"/>
    <w:tmpl w:val="FFFFFFFF"/>
    <w:lvl w:ilvl="0" w:tplc="9C82D28A">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71DC867E">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2B7E00B0">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AD88DA6A">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AD60C6B8">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2DC0A6DC">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D6B6B11E">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4B9CFEC6">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90905C9C">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28" w15:restartNumberingAfterBreak="0">
    <w:nsid w:val="50C97894"/>
    <w:multiLevelType w:val="hybridMultilevel"/>
    <w:tmpl w:val="FFFFFFFF"/>
    <w:lvl w:ilvl="0" w:tplc="48D0E94C">
      <w:start w:val="1"/>
      <w:numFmt w:val="bullet"/>
      <w:lvlText w:val="➢"/>
      <w:lvlJc w:val="left"/>
      <w:pPr>
        <w:ind w:left="720"/>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1" w:tplc="906611A2">
      <w:start w:val="1"/>
      <w:numFmt w:val="bullet"/>
      <w:lvlText w:val="o"/>
      <w:lvlJc w:val="left"/>
      <w:pPr>
        <w:ind w:left="1547"/>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2" w:tplc="E25C943E">
      <w:start w:val="1"/>
      <w:numFmt w:val="bullet"/>
      <w:lvlText w:val="▪"/>
      <w:lvlJc w:val="left"/>
      <w:pPr>
        <w:ind w:left="2267"/>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3" w:tplc="BAD64E68">
      <w:start w:val="1"/>
      <w:numFmt w:val="bullet"/>
      <w:lvlText w:val="•"/>
      <w:lvlJc w:val="left"/>
      <w:pPr>
        <w:ind w:left="2987"/>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4" w:tplc="6B307F34">
      <w:start w:val="1"/>
      <w:numFmt w:val="bullet"/>
      <w:lvlText w:val="o"/>
      <w:lvlJc w:val="left"/>
      <w:pPr>
        <w:ind w:left="3707"/>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5" w:tplc="76643608">
      <w:start w:val="1"/>
      <w:numFmt w:val="bullet"/>
      <w:lvlText w:val="▪"/>
      <w:lvlJc w:val="left"/>
      <w:pPr>
        <w:ind w:left="4427"/>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6" w:tplc="62A23A56">
      <w:start w:val="1"/>
      <w:numFmt w:val="bullet"/>
      <w:lvlText w:val="•"/>
      <w:lvlJc w:val="left"/>
      <w:pPr>
        <w:ind w:left="5147"/>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7" w:tplc="58E6C6A8">
      <w:start w:val="1"/>
      <w:numFmt w:val="bullet"/>
      <w:lvlText w:val="o"/>
      <w:lvlJc w:val="left"/>
      <w:pPr>
        <w:ind w:left="5867"/>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lvl w:ilvl="8" w:tplc="CB3E83A6">
      <w:start w:val="1"/>
      <w:numFmt w:val="bullet"/>
      <w:lvlText w:val="▪"/>
      <w:lvlJc w:val="left"/>
      <w:pPr>
        <w:ind w:left="6587"/>
      </w:pPr>
      <w:rPr>
        <w:rFonts w:ascii="Wingdings" w:eastAsia="Wingdings" w:hAnsi="Wingdings" w:cs="Wingdings"/>
        <w:b w:val="0"/>
        <w:i w:val="0"/>
        <w:strike w:val="0"/>
        <w:dstrike w:val="0"/>
        <w:color w:val="0070C0"/>
        <w:sz w:val="22"/>
        <w:szCs w:val="22"/>
        <w:u w:val="none" w:color="000000"/>
        <w:bdr w:val="none" w:sz="0" w:space="0" w:color="auto"/>
        <w:shd w:val="clear" w:color="auto" w:fill="auto"/>
        <w:vertAlign w:val="baseline"/>
      </w:rPr>
    </w:lvl>
  </w:abstractNum>
  <w:abstractNum w:abstractNumId="29" w15:restartNumberingAfterBreak="0">
    <w:nsid w:val="51A14E82"/>
    <w:multiLevelType w:val="hybridMultilevel"/>
    <w:tmpl w:val="FFFFFFFF"/>
    <w:lvl w:ilvl="0" w:tplc="1AF0DE32">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A07EA6A0">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E99C9AB6">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BE80B83C">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81ECD9BA">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5576E288">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3EB41160">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D9BA5CCA">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3C3893F6">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30" w15:restartNumberingAfterBreak="0">
    <w:nsid w:val="54284F55"/>
    <w:multiLevelType w:val="hybridMultilevel"/>
    <w:tmpl w:val="FFFFFFFF"/>
    <w:lvl w:ilvl="0" w:tplc="6F68412E">
      <w:start w:val="1"/>
      <w:numFmt w:val="bullet"/>
      <w:lvlText w:val="•"/>
      <w:lvlJc w:val="left"/>
      <w:pPr>
        <w:ind w:left="1081"/>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F00A3A64">
      <w:start w:val="1"/>
      <w:numFmt w:val="bullet"/>
      <w:lvlText w:val="o"/>
      <w:lvlJc w:val="left"/>
      <w:pPr>
        <w:ind w:left="1856"/>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7BAC00BA">
      <w:start w:val="1"/>
      <w:numFmt w:val="bullet"/>
      <w:lvlText w:val="▪"/>
      <w:lvlJc w:val="left"/>
      <w:pPr>
        <w:ind w:left="2576"/>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5D6086A2">
      <w:start w:val="1"/>
      <w:numFmt w:val="bullet"/>
      <w:lvlText w:val="•"/>
      <w:lvlJc w:val="left"/>
      <w:pPr>
        <w:ind w:left="3296"/>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7F96FB7E">
      <w:start w:val="1"/>
      <w:numFmt w:val="bullet"/>
      <w:lvlText w:val="o"/>
      <w:lvlJc w:val="left"/>
      <w:pPr>
        <w:ind w:left="4016"/>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A762C33C">
      <w:start w:val="1"/>
      <w:numFmt w:val="bullet"/>
      <w:lvlText w:val="▪"/>
      <w:lvlJc w:val="left"/>
      <w:pPr>
        <w:ind w:left="4736"/>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6B44A26A">
      <w:start w:val="1"/>
      <w:numFmt w:val="bullet"/>
      <w:lvlText w:val="•"/>
      <w:lvlJc w:val="left"/>
      <w:pPr>
        <w:ind w:left="5456"/>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65DAF7B4">
      <w:start w:val="1"/>
      <w:numFmt w:val="bullet"/>
      <w:lvlText w:val="o"/>
      <w:lvlJc w:val="left"/>
      <w:pPr>
        <w:ind w:left="6176"/>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3B06A896">
      <w:start w:val="1"/>
      <w:numFmt w:val="bullet"/>
      <w:lvlText w:val="▪"/>
      <w:lvlJc w:val="left"/>
      <w:pPr>
        <w:ind w:left="6896"/>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31" w15:restartNumberingAfterBreak="0">
    <w:nsid w:val="555D1EC7"/>
    <w:multiLevelType w:val="hybridMultilevel"/>
    <w:tmpl w:val="FFFFFFFF"/>
    <w:lvl w:ilvl="0" w:tplc="F4AE6C26">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8596586A">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7398FFC8">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3E4672CA">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0BDA1478">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984E75B4">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DFB4A06E">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115A2B3A">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DCB23302">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32" w15:restartNumberingAfterBreak="0">
    <w:nsid w:val="583C4055"/>
    <w:multiLevelType w:val="hybridMultilevel"/>
    <w:tmpl w:val="FFFFFFFF"/>
    <w:lvl w:ilvl="0" w:tplc="8C26FA92">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6B96DD64">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D520A684">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B09857F0">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EF146E90">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F0220826">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00B0E0AE">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FB50D400">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8B80347A">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33" w15:restartNumberingAfterBreak="0">
    <w:nsid w:val="5E9F53BF"/>
    <w:multiLevelType w:val="hybridMultilevel"/>
    <w:tmpl w:val="FFFFFFFF"/>
    <w:lvl w:ilvl="0" w:tplc="12329030">
      <w:start w:val="1"/>
      <w:numFmt w:val="bullet"/>
      <w:lvlText w:val="•"/>
      <w:lvlJc w:val="left"/>
      <w:pPr>
        <w:ind w:left="36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0D0A8D9E">
      <w:start w:val="1"/>
      <w:numFmt w:val="bullet"/>
      <w:lvlText w:val="o"/>
      <w:lvlJc w:val="left"/>
      <w:pPr>
        <w:ind w:left="1187"/>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56101044">
      <w:start w:val="1"/>
      <w:numFmt w:val="bullet"/>
      <w:lvlText w:val="▪"/>
      <w:lvlJc w:val="left"/>
      <w:pPr>
        <w:ind w:left="1907"/>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40E86B30">
      <w:start w:val="1"/>
      <w:numFmt w:val="bullet"/>
      <w:lvlText w:val="•"/>
      <w:lvlJc w:val="left"/>
      <w:pPr>
        <w:ind w:left="262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675E1D66">
      <w:start w:val="1"/>
      <w:numFmt w:val="bullet"/>
      <w:lvlText w:val="o"/>
      <w:lvlJc w:val="left"/>
      <w:pPr>
        <w:ind w:left="3347"/>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594AE6F0">
      <w:start w:val="1"/>
      <w:numFmt w:val="bullet"/>
      <w:lvlText w:val="▪"/>
      <w:lvlJc w:val="left"/>
      <w:pPr>
        <w:ind w:left="4067"/>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3FA60CA4">
      <w:start w:val="1"/>
      <w:numFmt w:val="bullet"/>
      <w:lvlText w:val="•"/>
      <w:lvlJc w:val="left"/>
      <w:pPr>
        <w:ind w:left="4787"/>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38489528">
      <w:start w:val="1"/>
      <w:numFmt w:val="bullet"/>
      <w:lvlText w:val="o"/>
      <w:lvlJc w:val="left"/>
      <w:pPr>
        <w:ind w:left="5507"/>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B74A1732">
      <w:start w:val="1"/>
      <w:numFmt w:val="bullet"/>
      <w:lvlText w:val="▪"/>
      <w:lvlJc w:val="left"/>
      <w:pPr>
        <w:ind w:left="6227"/>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34" w15:restartNumberingAfterBreak="0">
    <w:nsid w:val="5F870A85"/>
    <w:multiLevelType w:val="hybridMultilevel"/>
    <w:tmpl w:val="FFFFFFFF"/>
    <w:lvl w:ilvl="0" w:tplc="6CAEBCF6">
      <w:start w:val="1"/>
      <w:numFmt w:val="bullet"/>
      <w:lvlText w:val="o"/>
      <w:lvlJc w:val="left"/>
      <w:pPr>
        <w:ind w:left="0"/>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1" w:tplc="9C1449AE">
      <w:start w:val="1"/>
      <w:numFmt w:val="bullet"/>
      <w:lvlText w:val="o"/>
      <w:lvlJc w:val="left"/>
      <w:pPr>
        <w:ind w:left="1187"/>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2" w:tplc="F440DC5C">
      <w:start w:val="1"/>
      <w:numFmt w:val="bullet"/>
      <w:lvlText w:val="▪"/>
      <w:lvlJc w:val="left"/>
      <w:pPr>
        <w:ind w:left="1907"/>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3" w:tplc="39F4B67A">
      <w:start w:val="1"/>
      <w:numFmt w:val="bullet"/>
      <w:lvlText w:val="•"/>
      <w:lvlJc w:val="left"/>
      <w:pPr>
        <w:ind w:left="2627"/>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4" w:tplc="EB0A7958">
      <w:start w:val="1"/>
      <w:numFmt w:val="bullet"/>
      <w:lvlText w:val="o"/>
      <w:lvlJc w:val="left"/>
      <w:pPr>
        <w:ind w:left="3347"/>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5" w:tplc="97309A3A">
      <w:start w:val="1"/>
      <w:numFmt w:val="bullet"/>
      <w:lvlText w:val="▪"/>
      <w:lvlJc w:val="left"/>
      <w:pPr>
        <w:ind w:left="4067"/>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6" w:tplc="1ADCE808">
      <w:start w:val="1"/>
      <w:numFmt w:val="bullet"/>
      <w:lvlText w:val="•"/>
      <w:lvlJc w:val="left"/>
      <w:pPr>
        <w:ind w:left="4787"/>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7" w:tplc="169A9132">
      <w:start w:val="1"/>
      <w:numFmt w:val="bullet"/>
      <w:lvlText w:val="o"/>
      <w:lvlJc w:val="left"/>
      <w:pPr>
        <w:ind w:left="5507"/>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lvl w:ilvl="8" w:tplc="CAB40452">
      <w:start w:val="1"/>
      <w:numFmt w:val="bullet"/>
      <w:lvlText w:val="▪"/>
      <w:lvlJc w:val="left"/>
      <w:pPr>
        <w:ind w:left="6227"/>
      </w:pPr>
      <w:rPr>
        <w:rFonts w:ascii="Calibri" w:eastAsia="Calibri" w:hAnsi="Calibri" w:cs="Calibri"/>
        <w:b w:val="0"/>
        <w:i/>
        <w:iCs/>
        <w:strike w:val="0"/>
        <w:dstrike w:val="0"/>
        <w:color w:val="0070C0"/>
        <w:sz w:val="22"/>
        <w:szCs w:val="22"/>
        <w:u w:val="none" w:color="000000"/>
        <w:bdr w:val="none" w:sz="0" w:space="0" w:color="auto"/>
        <w:shd w:val="clear" w:color="auto" w:fill="auto"/>
        <w:vertAlign w:val="baseline"/>
      </w:rPr>
    </w:lvl>
  </w:abstractNum>
  <w:abstractNum w:abstractNumId="35" w15:restartNumberingAfterBreak="0">
    <w:nsid w:val="65E7236B"/>
    <w:multiLevelType w:val="hybridMultilevel"/>
    <w:tmpl w:val="FFFFFFFF"/>
    <w:lvl w:ilvl="0" w:tplc="EF448ECC">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BEE4BA2E">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EA06B066">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C792ABAA">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4B2081F8">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871E22D0">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D08C3DF2">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00483368">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686080A8">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36" w15:restartNumberingAfterBreak="0">
    <w:nsid w:val="6B527289"/>
    <w:multiLevelType w:val="hybridMultilevel"/>
    <w:tmpl w:val="FFFFFFFF"/>
    <w:lvl w:ilvl="0" w:tplc="86C6F85E">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B7ACB664">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BB9859B2">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751C1358">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9BCA329A">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AEE0332A">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57C82C70">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4B4E7284">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99A004BE">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37" w15:restartNumberingAfterBreak="0">
    <w:nsid w:val="6D372681"/>
    <w:multiLevelType w:val="hybridMultilevel"/>
    <w:tmpl w:val="FFFFFFFF"/>
    <w:lvl w:ilvl="0" w:tplc="D4149F9C">
      <w:start w:val="1"/>
      <w:numFmt w:val="bullet"/>
      <w:lvlText w:val="•"/>
      <w:lvlJc w:val="left"/>
      <w:pPr>
        <w:ind w:left="36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A42A5F48">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E4E0E25E">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E92AA1F8">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2FF88A74">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00C49DFE">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B7861942">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6C44E41E">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E11686DA">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38" w15:restartNumberingAfterBreak="0">
    <w:nsid w:val="6D3C6D86"/>
    <w:multiLevelType w:val="hybridMultilevel"/>
    <w:tmpl w:val="FFFFFFFF"/>
    <w:lvl w:ilvl="0" w:tplc="1EE0B918">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6C32138A">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100ABB22">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BF8CCE22">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69E4E8DC">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DECE3F6C">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91DADD5E">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F2B23358">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0DB8C018">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39" w15:restartNumberingAfterBreak="0">
    <w:nsid w:val="6E1D17D1"/>
    <w:multiLevelType w:val="hybridMultilevel"/>
    <w:tmpl w:val="FFFFFFFF"/>
    <w:lvl w:ilvl="0" w:tplc="EA8C9654">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83108234">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9BE29780">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973EA4C8">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0F9AE664">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49F6F2BC">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DEFE58F2">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9606CBDA">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E4345CC6">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40" w15:restartNumberingAfterBreak="0">
    <w:nsid w:val="753F3D92"/>
    <w:multiLevelType w:val="hybridMultilevel"/>
    <w:tmpl w:val="FFFFFFFF"/>
    <w:lvl w:ilvl="0" w:tplc="7610B23C">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5ECAE59C">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43406044">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79622C8E">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A418CEAC">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27AA2DFC">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A1941A2E">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C3E0229E">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7338A7FE">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41" w15:restartNumberingAfterBreak="0">
    <w:nsid w:val="77705A35"/>
    <w:multiLevelType w:val="hybridMultilevel"/>
    <w:tmpl w:val="FFFFFFFF"/>
    <w:lvl w:ilvl="0" w:tplc="F924A0B0">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EF529CD4">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16808240">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381E2A72">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A3940B44">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95A438B4">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DAFA4612">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8154068C">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936C3364">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42" w15:restartNumberingAfterBreak="0">
    <w:nsid w:val="78510AAD"/>
    <w:multiLevelType w:val="hybridMultilevel"/>
    <w:tmpl w:val="FFFFFFFF"/>
    <w:lvl w:ilvl="0" w:tplc="610C6CB2">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49828412">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2508EBA4">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B9F0BA68">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E04A075C">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CEDEC4BA">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A9522CAC">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297CE54C">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23E4675E">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abstractNum w:abstractNumId="43" w15:restartNumberingAfterBreak="0">
    <w:nsid w:val="7C1E4F3F"/>
    <w:multiLevelType w:val="hybridMultilevel"/>
    <w:tmpl w:val="FFFFFFFF"/>
    <w:lvl w:ilvl="0" w:tplc="EC42420E">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76E83698">
      <w:start w:val="1"/>
      <w:numFmt w:val="bullet"/>
      <w:lvlText w:val="o"/>
      <w:lvlJc w:val="left"/>
      <w:pPr>
        <w:ind w:left="154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2" w:tplc="D278C614">
      <w:start w:val="1"/>
      <w:numFmt w:val="bullet"/>
      <w:lvlText w:val="▪"/>
      <w:lvlJc w:val="left"/>
      <w:pPr>
        <w:ind w:left="22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3" w:tplc="A1129C00">
      <w:start w:val="1"/>
      <w:numFmt w:val="bullet"/>
      <w:lvlText w:val="•"/>
      <w:lvlJc w:val="left"/>
      <w:pPr>
        <w:ind w:left="298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4B9C06CA">
      <w:start w:val="1"/>
      <w:numFmt w:val="bullet"/>
      <w:lvlText w:val="o"/>
      <w:lvlJc w:val="left"/>
      <w:pPr>
        <w:ind w:left="370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5" w:tplc="F1DAF1E0">
      <w:start w:val="1"/>
      <w:numFmt w:val="bullet"/>
      <w:lvlText w:val="▪"/>
      <w:lvlJc w:val="left"/>
      <w:pPr>
        <w:ind w:left="442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6" w:tplc="C82E1CB6">
      <w:start w:val="1"/>
      <w:numFmt w:val="bullet"/>
      <w:lvlText w:val="•"/>
      <w:lvlJc w:val="left"/>
      <w:pPr>
        <w:ind w:left="5147"/>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FC9CA422">
      <w:start w:val="1"/>
      <w:numFmt w:val="bullet"/>
      <w:lvlText w:val="o"/>
      <w:lvlJc w:val="left"/>
      <w:pPr>
        <w:ind w:left="586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lvl w:ilvl="8" w:tplc="38DEF092">
      <w:start w:val="1"/>
      <w:numFmt w:val="bullet"/>
      <w:lvlText w:val="▪"/>
      <w:lvlJc w:val="left"/>
      <w:pPr>
        <w:ind w:left="6587"/>
      </w:pPr>
      <w:rPr>
        <w:rFonts w:ascii="Segoe UI Symbol" w:eastAsia="Segoe UI Symbol" w:hAnsi="Segoe UI Symbol" w:cs="Segoe UI Symbol"/>
        <w:b w:val="0"/>
        <w:i w:val="0"/>
        <w:strike w:val="0"/>
        <w:dstrike w:val="0"/>
        <w:color w:val="0070C0"/>
        <w:sz w:val="22"/>
        <w:szCs w:val="22"/>
        <w:u w:val="none" w:color="000000"/>
        <w:bdr w:val="none" w:sz="0" w:space="0" w:color="auto"/>
        <w:shd w:val="clear" w:color="auto" w:fill="auto"/>
        <w:vertAlign w:val="baseline"/>
      </w:rPr>
    </w:lvl>
  </w:abstractNum>
  <w:num w:numId="1" w16cid:durableId="36510233">
    <w:abstractNumId w:val="30"/>
  </w:num>
  <w:num w:numId="2" w16cid:durableId="1103723157">
    <w:abstractNumId w:val="2"/>
  </w:num>
  <w:num w:numId="3" w16cid:durableId="1730691556">
    <w:abstractNumId w:val="3"/>
  </w:num>
  <w:num w:numId="4" w16cid:durableId="1332636084">
    <w:abstractNumId w:val="12"/>
  </w:num>
  <w:num w:numId="5" w16cid:durableId="1433356727">
    <w:abstractNumId w:val="34"/>
  </w:num>
  <w:num w:numId="6" w16cid:durableId="863591676">
    <w:abstractNumId w:val="41"/>
  </w:num>
  <w:num w:numId="7" w16cid:durableId="121192137">
    <w:abstractNumId w:val="40"/>
  </w:num>
  <w:num w:numId="8" w16cid:durableId="66459108">
    <w:abstractNumId w:val="16"/>
  </w:num>
  <w:num w:numId="9" w16cid:durableId="593052705">
    <w:abstractNumId w:val="17"/>
  </w:num>
  <w:num w:numId="10" w16cid:durableId="1413547048">
    <w:abstractNumId w:val="20"/>
  </w:num>
  <w:num w:numId="11" w16cid:durableId="819154988">
    <w:abstractNumId w:val="28"/>
  </w:num>
  <w:num w:numId="12" w16cid:durableId="459108830">
    <w:abstractNumId w:val="39"/>
  </w:num>
  <w:num w:numId="13" w16cid:durableId="1576357230">
    <w:abstractNumId w:val="22"/>
  </w:num>
  <w:num w:numId="14" w16cid:durableId="377166392">
    <w:abstractNumId w:val="35"/>
  </w:num>
  <w:num w:numId="15" w16cid:durableId="1981301206">
    <w:abstractNumId w:val="5"/>
  </w:num>
  <w:num w:numId="16" w16cid:durableId="1654605881">
    <w:abstractNumId w:val="43"/>
  </w:num>
  <w:num w:numId="17" w16cid:durableId="165051224">
    <w:abstractNumId w:val="1"/>
  </w:num>
  <w:num w:numId="18" w16cid:durableId="1049576735">
    <w:abstractNumId w:val="18"/>
  </w:num>
  <w:num w:numId="19" w16cid:durableId="2116438876">
    <w:abstractNumId w:val="42"/>
  </w:num>
  <w:num w:numId="20" w16cid:durableId="2006124280">
    <w:abstractNumId w:val="24"/>
  </w:num>
  <w:num w:numId="21" w16cid:durableId="2030717044">
    <w:abstractNumId w:val="26"/>
  </w:num>
  <w:num w:numId="22" w16cid:durableId="747851264">
    <w:abstractNumId w:val="14"/>
  </w:num>
  <w:num w:numId="23" w16cid:durableId="549539148">
    <w:abstractNumId w:val="31"/>
  </w:num>
  <w:num w:numId="24" w16cid:durableId="381754850">
    <w:abstractNumId w:val="0"/>
  </w:num>
  <w:num w:numId="25" w16cid:durableId="974411892">
    <w:abstractNumId w:val="38"/>
  </w:num>
  <w:num w:numId="26" w16cid:durableId="1744375329">
    <w:abstractNumId w:val="19"/>
  </w:num>
  <w:num w:numId="27" w16cid:durableId="231278714">
    <w:abstractNumId w:val="8"/>
  </w:num>
  <w:num w:numId="28" w16cid:durableId="1401517150">
    <w:abstractNumId w:val="10"/>
  </w:num>
  <w:num w:numId="29" w16cid:durableId="530803352">
    <w:abstractNumId w:val="32"/>
  </w:num>
  <w:num w:numId="30" w16cid:durableId="1164279696">
    <w:abstractNumId w:val="7"/>
  </w:num>
  <w:num w:numId="31" w16cid:durableId="973561473">
    <w:abstractNumId w:val="11"/>
  </w:num>
  <w:num w:numId="32" w16cid:durableId="1537238308">
    <w:abstractNumId w:val="4"/>
  </w:num>
  <w:num w:numId="33" w16cid:durableId="2136214258">
    <w:abstractNumId w:val="37"/>
  </w:num>
  <w:num w:numId="34" w16cid:durableId="407729028">
    <w:abstractNumId w:val="23"/>
  </w:num>
  <w:num w:numId="35" w16cid:durableId="1752003692">
    <w:abstractNumId w:val="25"/>
  </w:num>
  <w:num w:numId="36" w16cid:durableId="2117670550">
    <w:abstractNumId w:val="21"/>
  </w:num>
  <w:num w:numId="37" w16cid:durableId="527137592">
    <w:abstractNumId w:val="9"/>
  </w:num>
  <w:num w:numId="38" w16cid:durableId="1925335379">
    <w:abstractNumId w:val="33"/>
  </w:num>
  <w:num w:numId="39" w16cid:durableId="1520968313">
    <w:abstractNumId w:val="15"/>
  </w:num>
  <w:num w:numId="40" w16cid:durableId="1355619426">
    <w:abstractNumId w:val="13"/>
  </w:num>
  <w:num w:numId="41" w16cid:durableId="966356833">
    <w:abstractNumId w:val="6"/>
  </w:num>
  <w:num w:numId="42" w16cid:durableId="262416371">
    <w:abstractNumId w:val="27"/>
  </w:num>
  <w:num w:numId="43" w16cid:durableId="1224829002">
    <w:abstractNumId w:val="36"/>
  </w:num>
  <w:num w:numId="44" w16cid:durableId="7191365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8F2"/>
    <w:rsid w:val="00035003"/>
    <w:rsid w:val="00087FEE"/>
    <w:rsid w:val="00090D58"/>
    <w:rsid w:val="00121708"/>
    <w:rsid w:val="002003ED"/>
    <w:rsid w:val="00207C9D"/>
    <w:rsid w:val="00233234"/>
    <w:rsid w:val="0027279A"/>
    <w:rsid w:val="002C338A"/>
    <w:rsid w:val="003044C9"/>
    <w:rsid w:val="003155EB"/>
    <w:rsid w:val="003672A4"/>
    <w:rsid w:val="003A3A46"/>
    <w:rsid w:val="003F1527"/>
    <w:rsid w:val="004B0006"/>
    <w:rsid w:val="005B5332"/>
    <w:rsid w:val="005B68CE"/>
    <w:rsid w:val="005C698E"/>
    <w:rsid w:val="005E7756"/>
    <w:rsid w:val="006011D3"/>
    <w:rsid w:val="00616BA7"/>
    <w:rsid w:val="00762E8C"/>
    <w:rsid w:val="007A63D3"/>
    <w:rsid w:val="008471CE"/>
    <w:rsid w:val="008C01C2"/>
    <w:rsid w:val="008D029F"/>
    <w:rsid w:val="008D0509"/>
    <w:rsid w:val="008F2F61"/>
    <w:rsid w:val="009D74D7"/>
    <w:rsid w:val="009F289F"/>
    <w:rsid w:val="00A126EF"/>
    <w:rsid w:val="00A4120C"/>
    <w:rsid w:val="00A512EB"/>
    <w:rsid w:val="00AA250E"/>
    <w:rsid w:val="00B550C6"/>
    <w:rsid w:val="00BB47E7"/>
    <w:rsid w:val="00C118F2"/>
    <w:rsid w:val="00C4173A"/>
    <w:rsid w:val="00CA3672"/>
    <w:rsid w:val="00CB37BA"/>
    <w:rsid w:val="00CB7FCA"/>
    <w:rsid w:val="00CF3A5E"/>
    <w:rsid w:val="00D843E1"/>
    <w:rsid w:val="00DA2E06"/>
    <w:rsid w:val="00E127A9"/>
    <w:rsid w:val="00EB5683"/>
    <w:rsid w:val="00EC4B7A"/>
    <w:rsid w:val="00EE4177"/>
    <w:rsid w:val="00F14F23"/>
    <w:rsid w:val="00FA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6D8A41"/>
  <w15:docId w15:val="{54C57537-83E5-724F-A44F-9FE25DB7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st-chads-lichfield.staffs.sch.uk/nursery/overview-of-the-times" TargetMode="External"/><Relationship Id="rId21" Type="http://schemas.openxmlformats.org/officeDocument/2006/relationships/hyperlink" Target="https://www.gov.uk/government/publications/send-code-of-practice-0-to-25" TargetMode="External"/><Relationship Id="rId42" Type="http://schemas.openxmlformats.org/officeDocument/2006/relationships/hyperlink" Target="https://www.st-chads-lichfield.staffs.sch.uk/our-school/behavior-policy" TargetMode="External"/><Relationship Id="rId63" Type="http://schemas.openxmlformats.org/officeDocument/2006/relationships/hyperlink" Target="https://www.st-chads-lichfield.staffs.sch.uk/our-school/behavior-policy" TargetMode="External"/><Relationship Id="rId84" Type="http://schemas.openxmlformats.org/officeDocument/2006/relationships/hyperlink" Target="https://www.st-chads-lichfield.staffs.sch.uk/our-school/behavior-policy" TargetMode="External"/><Relationship Id="rId138" Type="http://schemas.openxmlformats.org/officeDocument/2006/relationships/hyperlink" Target="https://www.st-chads-lichfield.staffs.sch.uk/parents/admission-arrangements" TargetMode="External"/><Relationship Id="rId159" Type="http://schemas.openxmlformats.org/officeDocument/2006/relationships/hyperlink" Target="https://www.st-chads-lichfield.staffs.sch.uk/nursery/team" TargetMode="External"/><Relationship Id="rId170" Type="http://schemas.openxmlformats.org/officeDocument/2006/relationships/hyperlink" Target="https://www.staffordshire.gov.uk/Education/Admissions-primary/Early-delayed-or-deferred-entries.aspx" TargetMode="External"/><Relationship Id="rId191" Type="http://schemas.openxmlformats.org/officeDocument/2006/relationships/hyperlink" Target="https://www.gov.uk/government/publications/send-code-of-practice-0-to-25" TargetMode="External"/><Relationship Id="rId205" Type="http://schemas.openxmlformats.org/officeDocument/2006/relationships/hyperlink" Target="https://www.gov.uk/guidance/equality-act-2010-guidance" TargetMode="External"/><Relationship Id="rId107" Type="http://schemas.openxmlformats.org/officeDocument/2006/relationships/hyperlink" Target="https://www.st-chads-lichfield.staffs.sch.uk/our-community/spiritual-committee" TargetMode="External"/><Relationship Id="rId11" Type="http://schemas.openxmlformats.org/officeDocument/2006/relationships/image" Target="media/image3.jpg"/><Relationship Id="rId32" Type="http://schemas.openxmlformats.org/officeDocument/2006/relationships/hyperlink" Target="https://atlp.org.uk/" TargetMode="External"/><Relationship Id="rId53" Type="http://schemas.openxmlformats.org/officeDocument/2006/relationships/hyperlink" Target="https://www.gov.uk/government/publications/national-curriculum-in-england-primary-curriculum" TargetMode="External"/><Relationship Id="rId74" Type="http://schemas.openxmlformats.org/officeDocument/2006/relationships/hyperlink" Target="https://www.st-chads-lichfield.staffs.sch.uk/our-school/behavior-policy" TargetMode="External"/><Relationship Id="rId128" Type="http://schemas.openxmlformats.org/officeDocument/2006/relationships/hyperlink" Target="https://www.staffordshire.gov.uk/Education/Admissions-primary/Apply/Overview.aspx" TargetMode="External"/><Relationship Id="rId149" Type="http://schemas.openxmlformats.org/officeDocument/2006/relationships/hyperlink" Target="https://www.st-chads-lichfield.staffs.sch.uk/our-school/behavior-policy" TargetMode="External"/><Relationship Id="rId5" Type="http://schemas.openxmlformats.org/officeDocument/2006/relationships/hyperlink" Target="https://www.staffordshireconnects.info/kb5/staffordshire/directory/localoffer.page?localofferchannel=0" TargetMode="External"/><Relationship Id="rId95" Type="http://schemas.openxmlformats.org/officeDocument/2006/relationships/hyperlink" Target="https://www.st-chads-lichfield.staffs.sch.uk/our-school/behavior-policy" TargetMode="External"/><Relationship Id="rId160" Type="http://schemas.openxmlformats.org/officeDocument/2006/relationships/hyperlink" Target="https://www.st-chads-lichfield.staffs.sch.uk/nursery/team" TargetMode="External"/><Relationship Id="rId181" Type="http://schemas.openxmlformats.org/officeDocument/2006/relationships/hyperlink" Target="https://www.staffordshireconnects.info/kb5/staffordshire/directory/home.page" TargetMode="External"/><Relationship Id="rId216" Type="http://schemas.openxmlformats.org/officeDocument/2006/relationships/hyperlink" Target="https://atlp.org.uk/about/policies/" TargetMode="External"/><Relationship Id="rId22" Type="http://schemas.openxmlformats.org/officeDocument/2006/relationships/hyperlink" Target="https://www.gov.uk/government/publications/send-code-of-practice-0-to-25" TargetMode="External"/><Relationship Id="rId43" Type="http://schemas.openxmlformats.org/officeDocument/2006/relationships/hyperlink" Target="https://www.st-chads-lichfield.staffs.sch.uk/our-school/behavior-policy" TargetMode="External"/><Relationship Id="rId64" Type="http://schemas.openxmlformats.org/officeDocument/2006/relationships/hyperlink" Target="https://www.st-chads-lichfield.staffs.sch.uk/our-school/behavior-policy" TargetMode="External"/><Relationship Id="rId118" Type="http://schemas.openxmlformats.org/officeDocument/2006/relationships/hyperlink" Target="https://www.st-chads-lichfield.staffs.sch.uk/nursery/overview-of-the-times" TargetMode="External"/><Relationship Id="rId139" Type="http://schemas.openxmlformats.org/officeDocument/2006/relationships/hyperlink" Target="https://www.st-chads-lichfield.staffs.sch.uk/parents/admission-arrangements" TargetMode="External"/><Relationship Id="rId85" Type="http://schemas.openxmlformats.org/officeDocument/2006/relationships/hyperlink" Target="https://www.st-chads-lichfield.staffs.sch.uk/our-school/behavior-policy" TargetMode="External"/><Relationship Id="rId150" Type="http://schemas.openxmlformats.org/officeDocument/2006/relationships/hyperlink" Target="https://www.st-chads-lichfield.staffs.sch.uk/our-school/behavior-policy" TargetMode="External"/><Relationship Id="rId171" Type="http://schemas.openxmlformats.org/officeDocument/2006/relationships/hyperlink" Target="https://www.staffordshire.gov.uk/Education/Admissions-primary/Early-delayed-or-deferred-entries.aspx" TargetMode="External"/><Relationship Id="rId192" Type="http://schemas.openxmlformats.org/officeDocument/2006/relationships/hyperlink" Target="https://www.gov.uk/government/publications/send-code-of-practice-0-to-25" TargetMode="External"/><Relationship Id="rId206" Type="http://schemas.openxmlformats.org/officeDocument/2006/relationships/hyperlink" Target="https://www.gov.uk/guidance/equality-act-2010-guidance" TargetMode="External"/><Relationship Id="rId12" Type="http://schemas.openxmlformats.org/officeDocument/2006/relationships/image" Target="media/image3.png"/><Relationship Id="rId33" Type="http://schemas.openxmlformats.org/officeDocument/2006/relationships/hyperlink" Target="https://www.st-chads-lichfield.staffs.sch.uk/" TargetMode="External"/><Relationship Id="rId108" Type="http://schemas.openxmlformats.org/officeDocument/2006/relationships/hyperlink" Target="https://www.st-chads-lichfield.staffs.sch.uk/our-community/spiritual-committee" TargetMode="External"/><Relationship Id="rId129" Type="http://schemas.openxmlformats.org/officeDocument/2006/relationships/hyperlink" Target="https://www.staffordshire.gov.uk/Education/Admissions-primary/Apply/Overview.aspx" TargetMode="External"/><Relationship Id="rId54" Type="http://schemas.openxmlformats.org/officeDocument/2006/relationships/hyperlink" Target="https://www.gov.uk/government/publications/national-curriculum-in-england-primary-curriculum" TargetMode="External"/><Relationship Id="rId75" Type="http://schemas.openxmlformats.org/officeDocument/2006/relationships/hyperlink" Target="https://www.st-chads-lichfield.staffs.sch.uk/our-school/behavior-policy" TargetMode="External"/><Relationship Id="rId96" Type="http://schemas.openxmlformats.org/officeDocument/2006/relationships/hyperlink" Target="https://www.st-chads-lichfield.staffs.sch.uk/our-school/behavior-policy" TargetMode="External"/><Relationship Id="rId140" Type="http://schemas.openxmlformats.org/officeDocument/2006/relationships/hyperlink" Target="https://www.st-chads-lichfield.staffs.sch.uk/parents/admission-arrangements" TargetMode="External"/><Relationship Id="rId161" Type="http://schemas.openxmlformats.org/officeDocument/2006/relationships/hyperlink" Target="https://www.st-chads-lichfield.staffs.sch.uk/nursery/team" TargetMode="External"/><Relationship Id="rId182" Type="http://schemas.openxmlformats.org/officeDocument/2006/relationships/hyperlink" Target="https://www.staffordshireconnects.info/kb5/staffordshire/directory/home.page" TargetMode="External"/><Relationship Id="rId217" Type="http://schemas.openxmlformats.org/officeDocument/2006/relationships/hyperlink" Target="https://atlp.org.uk/about/policies/" TargetMode="External"/><Relationship Id="rId6" Type="http://schemas.openxmlformats.org/officeDocument/2006/relationships/hyperlink" Target="https://www.staffordshireconnects.info/kb5/staffordshire/directory/localoffer.page?localofferchannel=0" TargetMode="External"/><Relationship Id="rId23" Type="http://schemas.openxmlformats.org/officeDocument/2006/relationships/hyperlink" Target="https://www.gov.uk/government/publications/send-code-of-practice-0-to-25" TargetMode="External"/><Relationship Id="rId119" Type="http://schemas.openxmlformats.org/officeDocument/2006/relationships/hyperlink" Target="https://www.st-chads-lichfield.staffs.sch.uk/nursery/overview-of-the-times" TargetMode="External"/><Relationship Id="rId44" Type="http://schemas.openxmlformats.org/officeDocument/2006/relationships/hyperlink" Target="https://www.st-chads-lichfield.staffs.sch.uk/our-school/behavior-policy" TargetMode="External"/><Relationship Id="rId65" Type="http://schemas.openxmlformats.org/officeDocument/2006/relationships/hyperlink" Target="https://www.st-chads-lichfield.staffs.sch.uk/our-school/behavior-policy" TargetMode="External"/><Relationship Id="rId86" Type="http://schemas.openxmlformats.org/officeDocument/2006/relationships/hyperlink" Target="https://www.st-chads-lichfield.staffs.sch.uk/our-school/behavior-policy" TargetMode="External"/><Relationship Id="rId130" Type="http://schemas.openxmlformats.org/officeDocument/2006/relationships/hyperlink" Target="https://www.staffordshire.gov.uk/Education/Admissions-primary/Apply/Overview.aspx" TargetMode="External"/><Relationship Id="rId151" Type="http://schemas.openxmlformats.org/officeDocument/2006/relationships/hyperlink" Target="https://www.st-chads-lichfield.staffs.sch.uk/our-school/behavior-policy" TargetMode="External"/><Relationship Id="rId172" Type="http://schemas.openxmlformats.org/officeDocument/2006/relationships/hyperlink" Target="https://www.staffordshire.gov.uk/Education/Admissions-primary/Early-delayed-or-deferred-entries.aspx" TargetMode="External"/><Relationship Id="rId193" Type="http://schemas.openxmlformats.org/officeDocument/2006/relationships/hyperlink" Target="https://www.gov.uk/government/publications/send-code-of-practice-0-to-25" TargetMode="External"/><Relationship Id="rId207" Type="http://schemas.openxmlformats.org/officeDocument/2006/relationships/hyperlink" Target="https://www.gov.uk/guidance/equality-act-2010-guidance" TargetMode="External"/><Relationship Id="rId13" Type="http://schemas.openxmlformats.org/officeDocument/2006/relationships/image" Target="media/image10.png"/><Relationship Id="rId109" Type="http://schemas.openxmlformats.org/officeDocument/2006/relationships/hyperlink" Target="https://www.st-chads-lichfield.staffs.sch.uk/our-community/spiritual-committee" TargetMode="External"/><Relationship Id="rId34" Type="http://schemas.openxmlformats.org/officeDocument/2006/relationships/hyperlink" Target="https://www.st-chads-lichfield.staffs.sch.uk/" TargetMode="External"/><Relationship Id="rId55" Type="http://schemas.openxmlformats.org/officeDocument/2006/relationships/hyperlink" Target="https://www.gov.uk/government/publications/national-curriculum-in-england-primary-curriculum" TargetMode="External"/><Relationship Id="rId76" Type="http://schemas.openxmlformats.org/officeDocument/2006/relationships/hyperlink" Target="https://www.st-chads-lichfield.staffs.sch.uk/our-school/behavior-policy" TargetMode="External"/><Relationship Id="rId97" Type="http://schemas.openxmlformats.org/officeDocument/2006/relationships/hyperlink" Target="https://www.st-chads-lichfield.staffs.sch.uk/our-school/behavior-policy" TargetMode="External"/><Relationship Id="rId120" Type="http://schemas.openxmlformats.org/officeDocument/2006/relationships/hyperlink" Target="https://www.st-chads-lichfield.staffs.sch.uk/nursery/overview-of-the-times" TargetMode="External"/><Relationship Id="rId141" Type="http://schemas.openxmlformats.org/officeDocument/2006/relationships/hyperlink" Target="https://www.st-chads-lichfield.staffs.sch.uk/parents/admission-arrangements" TargetMode="External"/><Relationship Id="rId7" Type="http://schemas.openxmlformats.org/officeDocument/2006/relationships/hyperlink" Target="https://www.staffordshireconnects.info/kb5/staffordshire/directory/localoffer.page?localofferchannel=0" TargetMode="External"/><Relationship Id="rId162" Type="http://schemas.openxmlformats.org/officeDocument/2006/relationships/hyperlink" Target="https://www.st-chads-lichfield.staffs.sch.uk/nursery/team" TargetMode="External"/><Relationship Id="rId183" Type="http://schemas.openxmlformats.org/officeDocument/2006/relationships/hyperlink" Target="http://helpyourself.staffordshirecares.info/localoffer" TargetMode="External"/><Relationship Id="rId218" Type="http://schemas.openxmlformats.org/officeDocument/2006/relationships/fontTable" Target="fontTable.xml"/><Relationship Id="rId24" Type="http://schemas.openxmlformats.org/officeDocument/2006/relationships/hyperlink" Target="https://www.gov.uk/government/publications/send-code-of-practice-0-to-25" TargetMode="External"/><Relationship Id="rId45" Type="http://schemas.openxmlformats.org/officeDocument/2006/relationships/hyperlink" Target="https://www.st-chads-lichfield.staffs.sch.uk/our-school/behavior-policy" TargetMode="External"/><Relationship Id="rId66" Type="http://schemas.openxmlformats.org/officeDocument/2006/relationships/hyperlink" Target="https://www.st-chads-lichfield.staffs.sch.uk/our-school/behavior-policy" TargetMode="External"/><Relationship Id="rId87" Type="http://schemas.openxmlformats.org/officeDocument/2006/relationships/hyperlink" Target="https://www.st-chads-lichfield.staffs.sch.uk/our-school/behavior-policy" TargetMode="External"/><Relationship Id="rId110" Type="http://schemas.openxmlformats.org/officeDocument/2006/relationships/hyperlink" Target="https://www.st-chads-lichfield.staffs.sch.uk/our-community/spiritual-committee" TargetMode="External"/><Relationship Id="rId131" Type="http://schemas.openxmlformats.org/officeDocument/2006/relationships/hyperlink" Target="https://www.staffordshire.gov.uk/Education/Admissions-primary/Current-arrangements/Overview.aspx" TargetMode="External"/><Relationship Id="rId152" Type="http://schemas.openxmlformats.org/officeDocument/2006/relationships/hyperlink" Target="https://www.st-chads-lichfield.staffs.sch.uk/our-school/behavior-policy" TargetMode="External"/><Relationship Id="rId173" Type="http://schemas.openxmlformats.org/officeDocument/2006/relationships/hyperlink" Target="https://www.staffordshire.gov.uk/Education/Admissions-primary/Early-delayed-or-deferred-entries.aspx" TargetMode="External"/><Relationship Id="rId194" Type="http://schemas.openxmlformats.org/officeDocument/2006/relationships/hyperlink" Target="https://www.gov.uk/government/publications/send-code-of-practice-0-to-25" TargetMode="External"/><Relationship Id="rId208" Type="http://schemas.openxmlformats.org/officeDocument/2006/relationships/hyperlink" Target="https://www.gov.uk/guidance/equality-act-2010-guidance" TargetMode="External"/><Relationship Id="rId14" Type="http://schemas.openxmlformats.org/officeDocument/2006/relationships/image" Target="media/image2.jpg"/><Relationship Id="rId35" Type="http://schemas.openxmlformats.org/officeDocument/2006/relationships/hyperlink" Target="https://www.st-chads-lichfield.staffs.sch.uk/" TargetMode="External"/><Relationship Id="rId56" Type="http://schemas.openxmlformats.org/officeDocument/2006/relationships/hyperlink" Target="https://www.gov.uk/government/publications/national-curriculum-in-england-primary-curriculum" TargetMode="External"/><Relationship Id="rId77" Type="http://schemas.openxmlformats.org/officeDocument/2006/relationships/hyperlink" Target="https://www.st-chads-lichfield.staffs.sch.uk/our-school/behavior-policy" TargetMode="External"/><Relationship Id="rId100" Type="http://schemas.openxmlformats.org/officeDocument/2006/relationships/hyperlink" Target="https://www.st-chads-lichfield.staffs.sch.uk/our-school/behavior-policy" TargetMode="External"/><Relationship Id="rId8" Type="http://schemas.openxmlformats.org/officeDocument/2006/relationships/image" Target="media/image1.png"/><Relationship Id="rId51" Type="http://schemas.openxmlformats.org/officeDocument/2006/relationships/hyperlink" Target="https://www.gov.uk/government/publications/national-curriculum-in-england-primary-curriculum" TargetMode="External"/><Relationship Id="rId72" Type="http://schemas.openxmlformats.org/officeDocument/2006/relationships/hyperlink" Target="https://www.st-chads-lichfield.staffs.sch.uk/our-school/behavior-policy" TargetMode="External"/><Relationship Id="rId93" Type="http://schemas.openxmlformats.org/officeDocument/2006/relationships/hyperlink" Target="https://www.st-chads-lichfield.staffs.sch.uk/our-school/behavior-policy" TargetMode="External"/><Relationship Id="rId98" Type="http://schemas.openxmlformats.org/officeDocument/2006/relationships/hyperlink" Target="https://www.st-chads-lichfield.staffs.sch.uk/our-school/behavior-policy" TargetMode="External"/><Relationship Id="rId121" Type="http://schemas.openxmlformats.org/officeDocument/2006/relationships/hyperlink" Target="https://www.st-chads-lichfield.staffs.sch.uk/nursery/overview-of-the-times" TargetMode="External"/><Relationship Id="rId142" Type="http://schemas.openxmlformats.org/officeDocument/2006/relationships/hyperlink" Target="https://www.st-chads-lichfield.staffs.sch.uk/parents/admission-arrangements" TargetMode="External"/><Relationship Id="rId163" Type="http://schemas.openxmlformats.org/officeDocument/2006/relationships/hyperlink" Target="https://www.st-chads-lichfield.staffs.sch.uk/nursery/team" TargetMode="External"/><Relationship Id="rId184" Type="http://schemas.openxmlformats.org/officeDocument/2006/relationships/hyperlink" Target="http://helpyourself.staffordshirecares.info/localoffer" TargetMode="External"/><Relationship Id="rId189" Type="http://schemas.openxmlformats.org/officeDocument/2006/relationships/hyperlink" Target="https://www.gov.uk/government/publications/send-code-of-practice-0-to-25"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www.staffordshireconnects.info/" TargetMode="External"/><Relationship Id="hyperlink3103" Type="http://schemas.openxmlformats.org/officeDocument/2006/relationships/hyperlink" Target="https://www.staffordshireconnects.info/kb5/staffordshire/directory/home.page" TargetMode="External"/><Relationship Id="rId25" Type="http://schemas.openxmlformats.org/officeDocument/2006/relationships/hyperlink" Target="https://www.gov.uk/government/publications/send-code-of-practice-0-to-25" TargetMode="External"/><Relationship Id="rId46" Type="http://schemas.openxmlformats.org/officeDocument/2006/relationships/hyperlink" Target="https://www.st-chads-lichfield.staffs.sch.uk/our-school/behavior-policy" TargetMode="External"/><Relationship Id="rId67" Type="http://schemas.openxmlformats.org/officeDocument/2006/relationships/hyperlink" Target="https://www.st-chads-lichfield.staffs.sch.uk/our-school/behavior-policy" TargetMode="External"/><Relationship Id="rId116" Type="http://schemas.openxmlformats.org/officeDocument/2006/relationships/hyperlink" Target="https://www.st-chads-lichfield.staffs.sch.uk/nursery/overview-of-the-times" TargetMode="External"/><Relationship Id="rId137" Type="http://schemas.openxmlformats.org/officeDocument/2006/relationships/hyperlink" Target="https://www.staffordshire.gov.uk/Education/Admissions-primary/Current-arrangements/Overview.aspx" TargetMode="External"/><Relationship Id="rId158" Type="http://schemas.openxmlformats.org/officeDocument/2006/relationships/hyperlink" Target="https://www.st-chads-lichfield.staffs.sch.uk/nursery/team" TargetMode="External"/><Relationship Id="rId20" Type="http://schemas.openxmlformats.org/officeDocument/2006/relationships/hyperlink" Target="https://www.gov.uk/government/publications/send-code-of-practice-0-to-25" TargetMode="External"/><Relationship Id="rId41" Type="http://schemas.openxmlformats.org/officeDocument/2006/relationships/hyperlink" Target="https://www.st-chads-lichfield.staffs.sch.uk/our-school/behavior-policy" TargetMode="External"/><Relationship Id="rId62" Type="http://schemas.openxmlformats.org/officeDocument/2006/relationships/hyperlink" Target="https://www.st-chads-lichfield.staffs.sch.uk/our-school/behavior-policy" TargetMode="External"/><Relationship Id="rId83" Type="http://schemas.openxmlformats.org/officeDocument/2006/relationships/hyperlink" Target="https://www.st-chads-lichfield.staffs.sch.uk/our-school/behavior-policy" TargetMode="External"/><Relationship Id="rId88" Type="http://schemas.openxmlformats.org/officeDocument/2006/relationships/hyperlink" Target="https://www.st-chads-lichfield.staffs.sch.uk/our-school/behavior-policy" TargetMode="External"/><Relationship Id="rId111" Type="http://schemas.openxmlformats.org/officeDocument/2006/relationships/hyperlink" Target="https://www.st-chads-lichfield.staffs.sch.uk/our-community/spiritual-committee" TargetMode="External"/><Relationship Id="rId132" Type="http://schemas.openxmlformats.org/officeDocument/2006/relationships/hyperlink" Target="https://www.staffordshire.gov.uk/Education/Admissions-primary/Current-arrangements/Overview.aspx" TargetMode="External"/><Relationship Id="rId153" Type="http://schemas.openxmlformats.org/officeDocument/2006/relationships/hyperlink" Target="https://www.st-chads-lichfield.staffs.sch.uk/our-school/behavior-policy" TargetMode="External"/><Relationship Id="rId174" Type="http://schemas.openxmlformats.org/officeDocument/2006/relationships/hyperlink" Target="https://www.staffordshire.gov.uk/Education/Admissions-primary/Early-delayed-or-deferred-entries.aspx" TargetMode="External"/><Relationship Id="rId179" Type="http://schemas.openxmlformats.org/officeDocument/2006/relationships/hyperlink" Target="https://www.staffs-iass.org/" TargetMode="External"/><Relationship Id="rId195" Type="http://schemas.openxmlformats.org/officeDocument/2006/relationships/hyperlink" Target="https://www.gov.uk/government/publications/send-code-of-practice-0-to-25" TargetMode="External"/><Relationship Id="rId209" Type="http://schemas.openxmlformats.org/officeDocument/2006/relationships/hyperlink" Target="https://www.gov.uk/guidance/equality-act-2010-guidance" TargetMode="External"/><Relationship Id="rId190" Type="http://schemas.openxmlformats.org/officeDocument/2006/relationships/hyperlink" Target="https://www.gov.uk/government/publications/send-code-of-practice-0-to-25" TargetMode="External"/><Relationship Id="rId204" Type="http://schemas.openxmlformats.org/officeDocument/2006/relationships/hyperlink" Target="http://www.bdadyslexia.org.uk/" TargetMode="External"/><Relationship Id="rId15" Type="http://schemas.openxmlformats.org/officeDocument/2006/relationships/hyperlink" Target="https://assets.publishing.service.gov.uk/government/uploads/system/uploads/attachment_data/file/1014057/KCSIE_2021_September.pdf" TargetMode="External"/><Relationship Id="rId36" Type="http://schemas.openxmlformats.org/officeDocument/2006/relationships/hyperlink" Target="https://www.st-chads-lichfield.staffs.sch.uk/" TargetMode="External"/><Relationship Id="rId57" Type="http://schemas.openxmlformats.org/officeDocument/2006/relationships/hyperlink" Target="https://www.gov.uk/government/publications/national-curriculum-in-england-primary-curriculum" TargetMode="External"/><Relationship Id="rId106" Type="http://schemas.openxmlformats.org/officeDocument/2006/relationships/hyperlink" Target="https://www.st-chads-lichfield.staffs.sch.uk/our-community/spiritual-committee" TargetMode="External"/><Relationship Id="rId127" Type="http://schemas.openxmlformats.org/officeDocument/2006/relationships/hyperlink" Target="https://www.staffordshire.gov.uk/Education/Admissions-primary/Apply/Overview.aspx" TargetMode="External"/><Relationship Id="rId10" Type="http://schemas.openxmlformats.org/officeDocument/2006/relationships/hyperlink" Target="https://www.staffordshireconnects.info/kb5/staffordshire/directory/home.page" TargetMode="External"/><Relationship Id="rId31" Type="http://schemas.openxmlformats.org/officeDocument/2006/relationships/hyperlink" Target="https://atlp.org.uk/" TargetMode="External"/><Relationship Id="rId52" Type="http://schemas.openxmlformats.org/officeDocument/2006/relationships/hyperlink" Target="https://www.gov.uk/government/publications/national-curriculum-in-england-primary-curriculum" TargetMode="External"/><Relationship Id="rId73" Type="http://schemas.openxmlformats.org/officeDocument/2006/relationships/hyperlink" Target="https://www.st-chads-lichfield.staffs.sch.uk/our-school/behavior-policy" TargetMode="External"/><Relationship Id="rId78" Type="http://schemas.openxmlformats.org/officeDocument/2006/relationships/hyperlink" Target="https://www.st-chads-lichfield.staffs.sch.uk/our-school/behavior-policy" TargetMode="External"/><Relationship Id="rId94" Type="http://schemas.openxmlformats.org/officeDocument/2006/relationships/hyperlink" Target="https://www.st-chads-lichfield.staffs.sch.uk/our-school/behavior-policy" TargetMode="External"/><Relationship Id="rId99" Type="http://schemas.openxmlformats.org/officeDocument/2006/relationships/hyperlink" Target="https://www.st-chads-lichfield.staffs.sch.uk/our-school/behavior-policy" TargetMode="External"/><Relationship Id="rId101" Type="http://schemas.openxmlformats.org/officeDocument/2006/relationships/hyperlink" Target="https://www.st-chads-lichfield.staffs.sch.uk/our-school/behavior-policy" TargetMode="External"/><Relationship Id="rId122" Type="http://schemas.openxmlformats.org/officeDocument/2006/relationships/hyperlink" Target="https://www.st-chads-lichfield.staffs.sch.uk/nursery/overview-of-the-times" TargetMode="External"/><Relationship Id="rId143" Type="http://schemas.openxmlformats.org/officeDocument/2006/relationships/hyperlink" Target="https://www.st-chads-lichfield.staffs.sch.uk/parents/admission-arrangements" TargetMode="External"/><Relationship Id="rId148" Type="http://schemas.openxmlformats.org/officeDocument/2006/relationships/hyperlink" Target="https://www.st-chads-lichfield.staffs.sch.uk/our-school/behavior-policy" TargetMode="External"/><Relationship Id="rId164" Type="http://schemas.openxmlformats.org/officeDocument/2006/relationships/hyperlink" Target="https://www.staffordshire.gov.uk/Education/Admissions-primary/Early-delayed-or-deferred-entries.aspx" TargetMode="External"/><Relationship Id="rId169" Type="http://schemas.openxmlformats.org/officeDocument/2006/relationships/hyperlink" Target="https://www.staffordshire.gov.uk/Education/Admissions-primary/Early-delayed-or-deferred-entries.aspx" TargetMode="External"/><Relationship Id="rId185" Type="http://schemas.openxmlformats.org/officeDocument/2006/relationships/hyperlink" Target="https://www.staffs-iass.org/home.aspx" TargetMode="Externa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hyperlink" Target="https://www.staffs-iass.org/" TargetMode="External"/><Relationship Id="rId210" Type="http://schemas.openxmlformats.org/officeDocument/2006/relationships/hyperlink" Target="https://www.gov.uk/guidance/equality-act-2010-guidance" TargetMode="External"/><Relationship Id="rId215" Type="http://schemas.openxmlformats.org/officeDocument/2006/relationships/hyperlink" Target="http://www.staffordshireconnects.info/" TargetMode="External"/><Relationship Id="hyperlink3095" Type="http://schemas.openxmlformats.org/officeDocument/2006/relationships/hyperlink" Target="https://www.staffordshireconnects.info/kb5/staffordshire/directory/localoffer.page?localofferchannel=0" TargetMode="External"/><Relationship Id="rId26" Type="http://schemas.openxmlformats.org/officeDocument/2006/relationships/hyperlink" Target="https://www.gov.uk/government/publications/send-code-of-practice-0-to-25" TargetMode="External"/><Relationship Id="rId47" Type="http://schemas.openxmlformats.org/officeDocument/2006/relationships/hyperlink" Target="https://www.st-chads-lichfield.staffs.sch.uk/our-school/behavior-policy" TargetMode="External"/><Relationship Id="rId68" Type="http://schemas.openxmlformats.org/officeDocument/2006/relationships/hyperlink" Target="https://www.st-chads-lichfield.staffs.sch.uk/our-school/behavior-policy" TargetMode="External"/><Relationship Id="rId89" Type="http://schemas.openxmlformats.org/officeDocument/2006/relationships/hyperlink" Target="https://www.st-chads-lichfield.staffs.sch.uk/our-school/behavior-policy" TargetMode="External"/><Relationship Id="rId112" Type="http://schemas.openxmlformats.org/officeDocument/2006/relationships/hyperlink" Target="https://www.st-chads-lichfield.staffs.sch.uk/our-community/spiritual-committee" TargetMode="External"/><Relationship Id="rId133" Type="http://schemas.openxmlformats.org/officeDocument/2006/relationships/hyperlink" Target="https://www.staffordshire.gov.uk/Education/Admissions-primary/Current-arrangements/Overview.aspx" TargetMode="External"/><Relationship Id="rId154" Type="http://schemas.openxmlformats.org/officeDocument/2006/relationships/hyperlink" Target="https://www.st-chads-lichfield.staffs.sch.uk/our-school/behavior-policy" TargetMode="External"/><Relationship Id="rId175" Type="http://schemas.openxmlformats.org/officeDocument/2006/relationships/hyperlink" Target="https://www.staffordshire.gov.uk/Education/Admissions-primary/Early-delayed-or-deferred-entries.aspx" TargetMode="External"/><Relationship Id="rId196" Type="http://schemas.openxmlformats.org/officeDocument/2006/relationships/hyperlink" Target="https://www.gov.uk/government/publications/send-code-of-practice-0-to-25" TargetMode="External"/><Relationship Id="rId200" Type="http://schemas.openxmlformats.org/officeDocument/2006/relationships/hyperlink" Target="https://www.gov.uk/government/publications/send-code-of-practice-0-to-25" TargetMode="External"/><Relationship Id="rId16" Type="http://schemas.openxmlformats.org/officeDocument/2006/relationships/hyperlink" Target="https://assets.publishing.service.gov.uk/government/uploads/system/uploads/attachment_data/file/1014057/KCSIE_2021_September.pdf" TargetMode="External"/><Relationship Id="rId37" Type="http://schemas.openxmlformats.org/officeDocument/2006/relationships/hyperlink" Target="https://www.st-chads-lichfield.staffs.sch.uk/" TargetMode="External"/><Relationship Id="rId58" Type="http://schemas.openxmlformats.org/officeDocument/2006/relationships/hyperlink" Target="https://www.gov.uk/government/publications/national-curriculum-in-england-primary-curriculum" TargetMode="External"/><Relationship Id="rId79" Type="http://schemas.openxmlformats.org/officeDocument/2006/relationships/hyperlink" Target="https://www.st-chads-lichfield.staffs.sch.uk/our-school/behavior-policy" TargetMode="External"/><Relationship Id="rId102" Type="http://schemas.openxmlformats.org/officeDocument/2006/relationships/hyperlink" Target="https://www.st-chads-lichfield.staffs.sch.uk/our-school/behavior-policy" TargetMode="External"/><Relationship Id="rId123" Type="http://schemas.openxmlformats.org/officeDocument/2006/relationships/hyperlink" Target="https://www.st-chads-lichfield.staffs.sch.uk/nursery/overview-of-the-times" TargetMode="External"/><Relationship Id="rId144" Type="http://schemas.openxmlformats.org/officeDocument/2006/relationships/hyperlink" Target="https://www.st-chads-lichfield.staffs.sch.uk/parents/admission-arrangements" TargetMode="External"/><Relationship Id="rId90" Type="http://schemas.openxmlformats.org/officeDocument/2006/relationships/hyperlink" Target="https://www.st-chads-lichfield.staffs.sch.uk/our-school/behavior-policy" TargetMode="External"/><Relationship Id="rId165" Type="http://schemas.openxmlformats.org/officeDocument/2006/relationships/hyperlink" Target="https://www.staffordshire.gov.uk/Education/Admissions-primary/Early-delayed-or-deferred-entries.aspx" TargetMode="External"/><Relationship Id="rId186" Type="http://schemas.openxmlformats.org/officeDocument/2006/relationships/hyperlink" Target="https://www.staffs-iass.org/home.aspx" TargetMode="External"/><Relationship Id="rId211" Type="http://schemas.openxmlformats.org/officeDocument/2006/relationships/hyperlink" Target="https://www.gov.uk/guidance/equality-act-2010-guidance" TargetMode="External"/><Relationship Id="rId27" Type="http://schemas.openxmlformats.org/officeDocument/2006/relationships/hyperlink" Target="https://www.gov.uk/government/publications/send-code-of-practice-0-to-25" TargetMode="External"/><Relationship Id="rId48" Type="http://schemas.openxmlformats.org/officeDocument/2006/relationships/hyperlink" Target="https://www.st-chads-lichfield.staffs.sch.uk/our-school/behavior-policy" TargetMode="External"/><Relationship Id="rId69" Type="http://schemas.openxmlformats.org/officeDocument/2006/relationships/hyperlink" Target="https://www.st-chads-lichfield.staffs.sch.uk/our-school/behavior-policy" TargetMode="External"/><Relationship Id="rId113" Type="http://schemas.openxmlformats.org/officeDocument/2006/relationships/hyperlink" Target="https://www.st-chads-lichfield.staffs.sch.uk/our-community/spiritual-committee" TargetMode="External"/><Relationship Id="rId134" Type="http://schemas.openxmlformats.org/officeDocument/2006/relationships/hyperlink" Target="https://www.staffordshire.gov.uk/Education/Admissions-primary/Current-arrangements/Overview.aspx" TargetMode="External"/><Relationship Id="rId80" Type="http://schemas.openxmlformats.org/officeDocument/2006/relationships/hyperlink" Target="https://www.st-chads-lichfield.staffs.sch.uk/our-school/behavior-policy" TargetMode="External"/><Relationship Id="rId155" Type="http://schemas.openxmlformats.org/officeDocument/2006/relationships/hyperlink" Target="https://www.st-chads-lichfield.staffs.sch.uk/our-school/behavior-policy" TargetMode="External"/><Relationship Id="rId176" Type="http://schemas.openxmlformats.org/officeDocument/2006/relationships/hyperlink" Target="https://www.staffs-iass.org/" TargetMode="External"/><Relationship Id="rId197" Type="http://schemas.openxmlformats.org/officeDocument/2006/relationships/hyperlink" Target="https://www.gov.uk/government/publications/send-code-of-practice-0-to-25" TargetMode="External"/><Relationship Id="rId201" Type="http://schemas.openxmlformats.org/officeDocument/2006/relationships/hyperlink" Target="https://www.gov.uk/government/publications/send-code-of-practice-0-to-25" TargetMode="External"/><Relationship Id="rId17" Type="http://schemas.openxmlformats.org/officeDocument/2006/relationships/hyperlink" Target="https://www.gov.uk/government/publications/send-code-of-practice-0-to-25" TargetMode="External"/><Relationship Id="rId38" Type="http://schemas.openxmlformats.org/officeDocument/2006/relationships/hyperlink" Target="https://www.st-chads-lichfield.staffs.sch.uk/" TargetMode="External"/><Relationship Id="rId59" Type="http://schemas.openxmlformats.org/officeDocument/2006/relationships/hyperlink" Target="https://www.gov.uk/government/publications/national-curriculum-in-england-primary-curriculum" TargetMode="External"/><Relationship Id="rId103" Type="http://schemas.openxmlformats.org/officeDocument/2006/relationships/hyperlink" Target="https://www.st-chads-lichfield.staffs.sch.uk/our-school/behavior-policy" TargetMode="External"/><Relationship Id="rId124" Type="http://schemas.openxmlformats.org/officeDocument/2006/relationships/hyperlink" Target="https://www.st-chads-lichfield.staffs.sch.uk/nursery/overview-of-the-times" TargetMode="External"/><Relationship Id="rId70" Type="http://schemas.openxmlformats.org/officeDocument/2006/relationships/hyperlink" Target="https://www.st-chads-lichfield.staffs.sch.uk/our-school/behavior-policy" TargetMode="External"/><Relationship Id="rId91" Type="http://schemas.openxmlformats.org/officeDocument/2006/relationships/hyperlink" Target="https://www.st-chads-lichfield.staffs.sch.uk/our-school/behavior-policy" TargetMode="External"/><Relationship Id="rId145" Type="http://schemas.openxmlformats.org/officeDocument/2006/relationships/hyperlink" Target="https://www.st-chads-lichfield.staffs.sch.uk/parents/admission-arrangements" TargetMode="External"/><Relationship Id="rId166" Type="http://schemas.openxmlformats.org/officeDocument/2006/relationships/hyperlink" Target="https://www.staffordshire.gov.uk/Education/Admissions-primary/Early-delayed-or-deferred-entries.aspx" TargetMode="External"/><Relationship Id="rId187" Type="http://schemas.openxmlformats.org/officeDocument/2006/relationships/hyperlink" Target="https://www.staffs-iass.org/home.aspx" TargetMode="External"/><Relationship Id="rId1" Type="http://schemas.openxmlformats.org/officeDocument/2006/relationships/numbering" Target="numbering.xml"/><Relationship Id="rId212" Type="http://schemas.openxmlformats.org/officeDocument/2006/relationships/hyperlink" Target="https://www.gov.uk/guidance/equality-act-2010-guidance" TargetMode="External"/><Relationship Id="rId28" Type="http://schemas.openxmlformats.org/officeDocument/2006/relationships/hyperlink" Target="https://www.gov.uk/government/publications/send-code-of-practice-0-to-25" TargetMode="External"/><Relationship Id="rId49" Type="http://schemas.openxmlformats.org/officeDocument/2006/relationships/hyperlink" Target="https://www.gov.uk/government/publications/national-curriculum-in-england-primary-curriculum" TargetMode="External"/><Relationship Id="rId114" Type="http://schemas.openxmlformats.org/officeDocument/2006/relationships/hyperlink" Target="https://www.st-chads-lichfield.staffs.sch.uk/our-community/spiritual-committee" TargetMode="External"/><Relationship Id="rId60" Type="http://schemas.openxmlformats.org/officeDocument/2006/relationships/hyperlink" Target="https://www.gov.uk/government/publications/national-curriculum-in-england-primary-curriculum" TargetMode="External"/><Relationship Id="rId81" Type="http://schemas.openxmlformats.org/officeDocument/2006/relationships/hyperlink" Target="https://www.st-chads-lichfield.staffs.sch.uk/our-school/behavior-policy" TargetMode="External"/><Relationship Id="rId135" Type="http://schemas.openxmlformats.org/officeDocument/2006/relationships/hyperlink" Target="https://www.staffordshire.gov.uk/Education/Admissions-primary/Current-arrangements/Overview.aspx" TargetMode="External"/><Relationship Id="rId156" Type="http://schemas.openxmlformats.org/officeDocument/2006/relationships/hyperlink" Target="https://www.st-chads-lichfield.staffs.sch.uk/our-school/behavior-policy" TargetMode="External"/><Relationship Id="rId177" Type="http://schemas.openxmlformats.org/officeDocument/2006/relationships/hyperlink" Target="https://www.staffs-iass.org/" TargetMode="External"/><Relationship Id="rId198" Type="http://schemas.openxmlformats.org/officeDocument/2006/relationships/hyperlink" Target="https://www.gov.uk/government/publications/send-code-of-practice-0-to-25" TargetMode="External"/><Relationship Id="rId202" Type="http://schemas.openxmlformats.org/officeDocument/2006/relationships/hyperlink" Target="https://www.gov.uk/government/publications/send-code-of-practice-0-to-25" TargetMode="External"/><Relationship Id="rId18" Type="http://schemas.openxmlformats.org/officeDocument/2006/relationships/hyperlink" Target="https://www.gov.uk/government/publications/send-code-of-practice-0-to-25" TargetMode="External"/><Relationship Id="rId39" Type="http://schemas.openxmlformats.org/officeDocument/2006/relationships/hyperlink" Target="https://www.st-chads-lichfield.staffs.sch.uk/our-school/behavior-policy" TargetMode="External"/><Relationship Id="rId50" Type="http://schemas.openxmlformats.org/officeDocument/2006/relationships/hyperlink" Target="https://www.gov.uk/government/publications/national-curriculum-in-england-primary-curriculum" TargetMode="External"/><Relationship Id="rId104" Type="http://schemas.openxmlformats.org/officeDocument/2006/relationships/hyperlink" Target="https://www.st-chads-lichfield.staffs.sch.uk/our-school/behavior-policy" TargetMode="External"/><Relationship Id="rId125" Type="http://schemas.openxmlformats.org/officeDocument/2006/relationships/hyperlink" Target="https://www.st-chads-lichfield.staffs.sch.uk/nursery/overview-of-the-times" TargetMode="External"/><Relationship Id="rId146" Type="http://schemas.openxmlformats.org/officeDocument/2006/relationships/hyperlink" Target="https://www.st-chads-lichfield.staffs.sch.uk/our-school/behavior-policy" TargetMode="External"/><Relationship Id="rId167" Type="http://schemas.openxmlformats.org/officeDocument/2006/relationships/hyperlink" Target="https://www.staffordshire.gov.uk/Education/Admissions-primary/Early-delayed-or-deferred-entries.aspx" TargetMode="External"/><Relationship Id="rId188" Type="http://schemas.openxmlformats.org/officeDocument/2006/relationships/hyperlink" Target="https://www.staffs-iass.org/home.aspx" TargetMode="External"/><Relationship Id="rId71" Type="http://schemas.openxmlformats.org/officeDocument/2006/relationships/hyperlink" Target="https://www.st-chads-lichfield.staffs.sch.uk/our-school/behavior-policy" TargetMode="External"/><Relationship Id="rId92" Type="http://schemas.openxmlformats.org/officeDocument/2006/relationships/hyperlink" Target="https://www.st-chads-lichfield.staffs.sch.uk/our-school/behavior-policy" TargetMode="External"/><Relationship Id="rId213" Type="http://schemas.openxmlformats.org/officeDocument/2006/relationships/hyperlink" Target="http://www.staffordshireconnects.info/" TargetMode="External"/><Relationship Id="rId2" Type="http://schemas.openxmlformats.org/officeDocument/2006/relationships/styles" Target="styles.xml"/><Relationship Id="rId29" Type="http://schemas.openxmlformats.org/officeDocument/2006/relationships/hyperlink" Target="https://www.gov.uk/government/publications/send-code-of-practice-0-to-25" TargetMode="External"/><Relationship Id="rId40" Type="http://schemas.openxmlformats.org/officeDocument/2006/relationships/hyperlink" Target="https://www.st-chads-lichfield.staffs.sch.uk/our-school/behavior-policy" TargetMode="External"/><Relationship Id="rId115" Type="http://schemas.openxmlformats.org/officeDocument/2006/relationships/hyperlink" Target="https://www.st-chads-lichfield.staffs.sch.uk/nursery/overview-of-the-times" TargetMode="External"/><Relationship Id="rId136" Type="http://schemas.openxmlformats.org/officeDocument/2006/relationships/hyperlink" Target="https://www.staffordshire.gov.uk/Education/Admissions-primary/Current-arrangements/Overview.aspx" TargetMode="External"/><Relationship Id="rId157" Type="http://schemas.openxmlformats.org/officeDocument/2006/relationships/hyperlink" Target="https://www.st-chads-lichfield.staffs.sch.uk/nursery/team" TargetMode="External"/><Relationship Id="rId178" Type="http://schemas.openxmlformats.org/officeDocument/2006/relationships/hyperlink" Target="https://www.staffs-iass.org/" TargetMode="External"/><Relationship Id="rId61" Type="http://schemas.openxmlformats.org/officeDocument/2006/relationships/hyperlink" Target="https://www.gov.uk/government/publications/national-curriculum-in-england-primary-curriculum" TargetMode="External"/><Relationship Id="rId82" Type="http://schemas.openxmlformats.org/officeDocument/2006/relationships/hyperlink" Target="https://www.st-chads-lichfield.staffs.sch.uk/our-school/behavior-policy" TargetMode="External"/><Relationship Id="rId199" Type="http://schemas.openxmlformats.org/officeDocument/2006/relationships/hyperlink" Target="https://www.gov.uk/government/publications/send-code-of-practice-0-to-25" TargetMode="External"/><Relationship Id="rId203" Type="http://schemas.openxmlformats.org/officeDocument/2006/relationships/hyperlink" Target="http://www.bdadyslexia.org.uk/" TargetMode="External"/><Relationship Id="rId19" Type="http://schemas.openxmlformats.org/officeDocument/2006/relationships/hyperlink" Target="https://www.gov.uk/government/publications/send-code-of-practice-0-to-25" TargetMode="External"/><Relationship Id="rId30" Type="http://schemas.openxmlformats.org/officeDocument/2006/relationships/hyperlink" Target="https://www.gov.uk/government/publications/send-code-of-practice-0-to-25" TargetMode="External"/><Relationship Id="rId105" Type="http://schemas.openxmlformats.org/officeDocument/2006/relationships/hyperlink" Target="https://www.st-chads-lichfield.staffs.sch.uk/our-community/spiritual-committee" TargetMode="External"/><Relationship Id="rId126" Type="http://schemas.openxmlformats.org/officeDocument/2006/relationships/hyperlink" Target="https://www.st-chads-lichfield.staffs.sch.uk/nursery/overview-of-the-times" TargetMode="External"/><Relationship Id="rId147" Type="http://schemas.openxmlformats.org/officeDocument/2006/relationships/hyperlink" Target="https://www.st-chads-lichfield.staffs.sch.uk/our-school/behavior-policy" TargetMode="External"/><Relationship Id="rId168" Type="http://schemas.openxmlformats.org/officeDocument/2006/relationships/hyperlink" Target="https://www.staffordshire.gov.uk/Education/Admissions-primary/Early-delayed-or-deferred-entr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12355</Words>
  <Characters>70426</Characters>
  <Application>Microsoft Office Word</Application>
  <DocSecurity>0</DocSecurity>
  <Lines>586</Lines>
  <Paragraphs>165</Paragraphs>
  <ScaleCrop>false</ScaleCrop>
  <Company/>
  <LinksUpToDate>false</LinksUpToDate>
  <CharactersWithSpaces>82616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Local Offer - Questions for Educational Settings</dc:title>
  <dc:subject>
  </dc:subject>
  <dc:creator>Victoria Howarth</dc:creator>
  <cp:keywords>
  </cp:keywords>
  <cp:lastModifiedBy>J.Bee</cp:lastModifiedBy>
  <cp:revision>2</cp:revision>
  <dcterms:created xsi:type="dcterms:W3CDTF">2024-10-01T11:23:00Z</dcterms:created>
  <dcterms:modified xsi:type="dcterms:W3CDTF">2024-10-01T11:23:00Z</dcterms:modified>
</cp:coreProperties>
</file>