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1BE5E" w14:textId="282E037B" w:rsidR="00C37AAC" w:rsidRPr="007E7EE8" w:rsidRDefault="00191A55" w:rsidP="009F6759">
      <w:pPr>
        <w:jc w:val="center"/>
        <w:rPr>
          <w:b/>
          <w:bCs/>
          <w:sz w:val="28"/>
          <w:szCs w:val="28"/>
          <w:u w:val="single"/>
        </w:rPr>
      </w:pPr>
      <w:r>
        <w:rPr>
          <w:rFonts w:ascii="Open Sans" w:hAnsi="Open Sans" w:cs="Open Sans"/>
          <w:b/>
          <w:bCs/>
          <w:noProof/>
          <w:color w:val="212529"/>
        </w:rPr>
        <w:drawing>
          <wp:anchor distT="0" distB="0" distL="114300" distR="114300" simplePos="0" relativeHeight="251661312" behindDoc="0" locked="0" layoutInCell="1" allowOverlap="1" wp14:anchorId="08485C9B" wp14:editId="12E4CDCE">
            <wp:simplePos x="0" y="0"/>
            <wp:positionH relativeFrom="column">
              <wp:posOffset>4862447</wp:posOffset>
            </wp:positionH>
            <wp:positionV relativeFrom="paragraph">
              <wp:posOffset>-749118</wp:posOffset>
            </wp:positionV>
            <wp:extent cx="1289050" cy="751840"/>
            <wp:effectExtent l="0" t="0" r="6350" b="0"/>
            <wp:wrapNone/>
            <wp:docPr id="203906745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228206" name="Picture 30422820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9050" cy="751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56FA">
        <w:rPr>
          <w:rFonts w:ascii="Open Sans" w:hAnsi="Open Sans" w:cs="Open Sans"/>
          <w:b/>
          <w:bCs/>
          <w:noProof/>
          <w:color w:val="212529"/>
        </w:rPr>
        <w:drawing>
          <wp:anchor distT="0" distB="0" distL="114300" distR="114300" simplePos="0" relativeHeight="251659264" behindDoc="0" locked="0" layoutInCell="1" allowOverlap="1" wp14:anchorId="2C7CF8C8" wp14:editId="5A47D069">
            <wp:simplePos x="0" y="0"/>
            <wp:positionH relativeFrom="column">
              <wp:posOffset>-438411</wp:posOffset>
            </wp:positionH>
            <wp:positionV relativeFrom="paragraph">
              <wp:posOffset>-752005</wp:posOffset>
            </wp:positionV>
            <wp:extent cx="1289050" cy="751840"/>
            <wp:effectExtent l="0" t="0" r="6350" b="0"/>
            <wp:wrapNone/>
            <wp:docPr id="30422820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228206" name="Picture 30422820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9050" cy="751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7AAC" w:rsidRPr="007E7EE8">
        <w:rPr>
          <w:b/>
          <w:bCs/>
          <w:sz w:val="28"/>
          <w:szCs w:val="28"/>
          <w:u w:val="single"/>
        </w:rPr>
        <w:t>Mental Health</w:t>
      </w:r>
      <w:r w:rsidR="003F3CA6" w:rsidRPr="007E7EE8">
        <w:rPr>
          <w:b/>
          <w:bCs/>
          <w:sz w:val="28"/>
          <w:szCs w:val="28"/>
          <w:u w:val="single"/>
        </w:rPr>
        <w:t xml:space="preserve"> &amp; Wellbeing</w:t>
      </w:r>
      <w:r w:rsidR="00C37AAC" w:rsidRPr="007E7EE8">
        <w:rPr>
          <w:b/>
          <w:bCs/>
          <w:sz w:val="28"/>
          <w:szCs w:val="28"/>
          <w:u w:val="single"/>
        </w:rPr>
        <w:t xml:space="preserve"> Vision at St Chad’s.</w:t>
      </w:r>
    </w:p>
    <w:p w14:paraId="24B59D84" w14:textId="68C909FC" w:rsidR="009B1276" w:rsidRPr="005B775C" w:rsidRDefault="00C52F80">
      <w:r>
        <w:t>At St Chad’s we have a whole-school</w:t>
      </w:r>
      <w:r w:rsidR="00DF7BD9">
        <w:t xml:space="preserve"> approach to mental health</w:t>
      </w:r>
      <w:r w:rsidR="003F4260">
        <w:t>; it is a ‘golden thread’</w:t>
      </w:r>
      <w:r w:rsidR="00F26822">
        <w:t xml:space="preserve"> which runs</w:t>
      </w:r>
      <w:r w:rsidR="003F4260">
        <w:t xml:space="preserve"> through our school</w:t>
      </w:r>
      <w:r w:rsidR="00DF7BD9">
        <w:t xml:space="preserve">. </w:t>
      </w:r>
      <w:r w:rsidR="00822F52">
        <w:t xml:space="preserve">We know the importance of mental health and how </w:t>
      </w:r>
      <w:r w:rsidR="004D1749">
        <w:t>important</w:t>
      </w:r>
      <w:r w:rsidR="00822F52">
        <w:t xml:space="preserve"> it is </w:t>
      </w:r>
      <w:r w:rsidR="003F78F6">
        <w:t xml:space="preserve">in our lives. </w:t>
      </w:r>
      <w:r w:rsidR="008D703B">
        <w:t xml:space="preserve">We </w:t>
      </w:r>
      <w:r w:rsidR="00E71FEB">
        <w:t>are dedicated to</w:t>
      </w:r>
      <w:r w:rsidR="008D703B">
        <w:t xml:space="preserve"> promot</w:t>
      </w:r>
      <w:r w:rsidR="00E71FEB">
        <w:t>ing</w:t>
      </w:r>
      <w:r w:rsidR="00B26200">
        <w:t>, develop</w:t>
      </w:r>
      <w:r w:rsidR="00E71FEB">
        <w:t>ing</w:t>
      </w:r>
      <w:r w:rsidR="00B26200">
        <w:t xml:space="preserve"> and equip</w:t>
      </w:r>
      <w:r w:rsidR="00E71FEB">
        <w:t>ping</w:t>
      </w:r>
      <w:r w:rsidR="008D703B">
        <w:t xml:space="preserve"> </w:t>
      </w:r>
      <w:r w:rsidR="009D0B27">
        <w:t>healthy and happy learners for life</w:t>
      </w:r>
      <w:r w:rsidR="00E71FEB">
        <w:t>.</w:t>
      </w:r>
      <w:r w:rsidR="00EE4C73">
        <w:t xml:space="preserve"> </w:t>
      </w:r>
      <w:r w:rsidR="009701A0">
        <w:t xml:space="preserve">At St Chad’s, we have developed a culture that is built upon empathy, relationships and evidence-based practice. </w:t>
      </w:r>
      <w:r w:rsidR="006B6EDF">
        <w:t xml:space="preserve">These procedures are embedded within the curriculum and </w:t>
      </w:r>
      <w:r w:rsidR="0097384B">
        <w:t xml:space="preserve">further promoted through strategies which are </w:t>
      </w:r>
      <w:r w:rsidR="002C38BD">
        <w:t>promoted</w:t>
      </w:r>
      <w:r w:rsidR="00456940">
        <w:t xml:space="preserve"> and encouraged amongst children.</w:t>
      </w:r>
      <w:r w:rsidR="006850DC">
        <w:t xml:space="preserve"> </w:t>
      </w:r>
      <w:r w:rsidR="00456940">
        <w:t xml:space="preserve">All </w:t>
      </w:r>
      <w:r w:rsidR="006850DC">
        <w:t>pupils and staff take pride in living out our school values of ‘faith, honesty and kindness’.</w:t>
      </w:r>
      <w:r w:rsidR="007B0ACF">
        <w:t xml:space="preserve"> </w:t>
      </w:r>
      <w:r w:rsidR="006B6EDF">
        <w:t xml:space="preserve"> </w:t>
      </w:r>
      <w:r w:rsidR="00EE4C73">
        <w:t xml:space="preserve">We recognise that </w:t>
      </w:r>
      <w:r w:rsidR="0000037D">
        <w:t>sometimes life can be challenging for our children</w:t>
      </w:r>
      <w:r w:rsidR="002C3253">
        <w:t xml:space="preserve">, </w:t>
      </w:r>
      <w:r w:rsidR="00D42A56">
        <w:t xml:space="preserve">their families and </w:t>
      </w:r>
      <w:r w:rsidR="00B10642">
        <w:t xml:space="preserve">the community and </w:t>
      </w:r>
      <w:r w:rsidR="00D42A56">
        <w:t>additional support may be needed</w:t>
      </w:r>
      <w:r w:rsidR="00D242B9">
        <w:t xml:space="preserve"> to meet </w:t>
      </w:r>
      <w:r w:rsidR="00E70E7A">
        <w:t xml:space="preserve">different mental health needs. </w:t>
      </w:r>
    </w:p>
    <w:p w14:paraId="1458F061" w14:textId="77777777" w:rsidR="009B1276" w:rsidRPr="00FB515D" w:rsidRDefault="009B1276" w:rsidP="00E4792A">
      <w:pPr>
        <w:pStyle w:val="wp-block-paragraph"/>
        <w:rPr>
          <w:rStyle w:val="Strong"/>
          <w:rFonts w:ascii="Open Sans" w:hAnsi="Open Sans" w:cs="Open Sans"/>
          <w:color w:val="212529"/>
          <w:sz w:val="22"/>
          <w:szCs w:val="22"/>
        </w:rPr>
      </w:pPr>
      <w:r w:rsidRPr="00FB515D">
        <w:rPr>
          <w:rFonts w:ascii="Open Sans" w:hAnsi="Open Sans" w:cs="Open Sans"/>
          <w:color w:val="212529"/>
          <w:sz w:val="22"/>
          <w:szCs w:val="22"/>
        </w:rPr>
        <w:t>As part of the Arthur Terry Learning Partnership our aim is to ensure that all children experience </w:t>
      </w:r>
      <w:r w:rsidRPr="00FB515D">
        <w:rPr>
          <w:rStyle w:val="Strong"/>
          <w:rFonts w:ascii="Open Sans" w:hAnsi="Open Sans" w:cs="Open Sans"/>
          <w:color w:val="212529"/>
          <w:sz w:val="22"/>
          <w:szCs w:val="22"/>
        </w:rPr>
        <w:t>equity</w:t>
      </w:r>
      <w:r w:rsidRPr="00FB515D">
        <w:rPr>
          <w:rFonts w:ascii="Open Sans" w:hAnsi="Open Sans" w:cs="Open Sans"/>
          <w:color w:val="212529"/>
          <w:sz w:val="22"/>
          <w:szCs w:val="22"/>
        </w:rPr>
        <w:t>, </w:t>
      </w:r>
      <w:r w:rsidRPr="00FB515D">
        <w:rPr>
          <w:rStyle w:val="Strong"/>
          <w:rFonts w:ascii="Open Sans" w:hAnsi="Open Sans" w:cs="Open Sans"/>
          <w:color w:val="212529"/>
          <w:sz w:val="22"/>
          <w:szCs w:val="22"/>
        </w:rPr>
        <w:t>understanding</w:t>
      </w:r>
      <w:r w:rsidRPr="00FB515D">
        <w:rPr>
          <w:rFonts w:ascii="Open Sans" w:hAnsi="Open Sans" w:cs="Open Sans"/>
          <w:color w:val="212529"/>
          <w:sz w:val="22"/>
          <w:szCs w:val="22"/>
        </w:rPr>
        <w:t>, </w:t>
      </w:r>
      <w:r w:rsidRPr="00FB515D">
        <w:rPr>
          <w:rStyle w:val="Strong"/>
          <w:rFonts w:ascii="Open Sans" w:hAnsi="Open Sans" w:cs="Open Sans"/>
          <w:color w:val="212529"/>
          <w:sz w:val="22"/>
          <w:szCs w:val="22"/>
        </w:rPr>
        <w:t>belonging</w:t>
      </w:r>
      <w:r w:rsidRPr="00FB515D">
        <w:rPr>
          <w:rFonts w:ascii="Open Sans" w:hAnsi="Open Sans" w:cs="Open Sans"/>
          <w:color w:val="212529"/>
          <w:sz w:val="22"/>
          <w:szCs w:val="22"/>
        </w:rPr>
        <w:t>, and </w:t>
      </w:r>
      <w:r w:rsidRPr="00FB515D">
        <w:rPr>
          <w:rStyle w:val="Strong"/>
          <w:rFonts w:ascii="Open Sans" w:hAnsi="Open Sans" w:cs="Open Sans"/>
          <w:color w:val="212529"/>
          <w:sz w:val="22"/>
          <w:szCs w:val="22"/>
        </w:rPr>
        <w:t>love. </w:t>
      </w:r>
    </w:p>
    <w:p w14:paraId="350586C1" w14:textId="77777777" w:rsidR="008A018D" w:rsidRPr="00FB515D" w:rsidRDefault="008A018D" w:rsidP="00E4792A">
      <w:pPr>
        <w:spacing w:before="100" w:beforeAutospacing="1" w:after="100" w:afterAutospacing="1" w:line="240" w:lineRule="auto"/>
        <w:rPr>
          <w:rFonts w:ascii="Open Sans" w:hAnsi="Open Sans" w:cs="Open Sans"/>
          <w:color w:val="212529"/>
          <w:kern w:val="0"/>
          <w:sz w:val="22"/>
          <w:szCs w:val="22"/>
          <w14:ligatures w14:val="none"/>
        </w:rPr>
      </w:pPr>
      <w:r w:rsidRPr="00FB515D">
        <w:rPr>
          <w:rFonts w:ascii="Open Sans" w:hAnsi="Open Sans" w:cs="Open Sans"/>
          <w:b/>
          <w:bCs/>
          <w:color w:val="212529"/>
          <w:kern w:val="0"/>
          <w:sz w:val="22"/>
          <w:szCs w:val="22"/>
          <w14:ligatures w14:val="none"/>
        </w:rPr>
        <w:t>We have a 3 step tiered approach to support this area through:</w:t>
      </w:r>
    </w:p>
    <w:p w14:paraId="300F6CFC" w14:textId="0E79784E" w:rsidR="008A018D" w:rsidRPr="00FB515D" w:rsidRDefault="008A018D" w:rsidP="00E4792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</w:pPr>
      <w:r w:rsidRPr="00FB515D">
        <w:rPr>
          <w:rFonts w:ascii="Open Sans" w:eastAsia="Times New Roman" w:hAnsi="Open Sans" w:cs="Open Sans"/>
          <w:b/>
          <w:bCs/>
          <w:color w:val="212529"/>
          <w:kern w:val="0"/>
          <w:sz w:val="22"/>
          <w:szCs w:val="22"/>
          <w14:ligatures w14:val="none"/>
        </w:rPr>
        <w:t>Quality First Social and Emotional Learning Curriculum </w:t>
      </w:r>
      <w:r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for all- </w:t>
      </w:r>
      <w:r w:rsidR="002E557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This is covered through our </w:t>
      </w:r>
      <w:r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PSHE Curriculum </w:t>
      </w:r>
      <w:r w:rsidR="0002772E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and</w:t>
      </w:r>
      <w:r w:rsidR="003743F0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 within</w:t>
      </w:r>
      <w:r w:rsidR="0002772E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 ‘My Happy Mind’</w:t>
      </w:r>
      <w:r w:rsidR="003743F0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 lessons. </w:t>
      </w:r>
    </w:p>
    <w:p w14:paraId="5AD4D557" w14:textId="05BA46B7" w:rsidR="008A018D" w:rsidRPr="00FB515D" w:rsidRDefault="008A018D" w:rsidP="00E4792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</w:pPr>
      <w:r w:rsidRPr="00FB515D">
        <w:rPr>
          <w:rFonts w:ascii="Open Sans" w:eastAsia="Times New Roman" w:hAnsi="Open Sans" w:cs="Open Sans"/>
          <w:b/>
          <w:bCs/>
          <w:color w:val="212529"/>
          <w:kern w:val="0"/>
          <w:sz w:val="22"/>
          <w:szCs w:val="22"/>
          <w14:ligatures w14:val="none"/>
        </w:rPr>
        <w:t>Targeted support </w:t>
      </w:r>
      <w:r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– From our dedicated pastoral team – </w:t>
      </w:r>
      <w:r w:rsidR="0002772E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Mrs </w:t>
      </w:r>
      <w:r w:rsidR="007478ED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Rowley-</w:t>
      </w:r>
      <w:r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Pastoral Lead, </w:t>
      </w:r>
      <w:r w:rsidR="00F8642C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Mrs Aitken – Headteacher, </w:t>
      </w:r>
      <w:r w:rsidR="0087425D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Mr Jones</w:t>
      </w:r>
      <w:r w:rsidR="00F8642C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 </w:t>
      </w:r>
      <w:r w:rsidR="005F5557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-</w:t>
      </w:r>
      <w:r w:rsidR="00F8642C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 </w:t>
      </w:r>
      <w:r w:rsidR="005F5557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Deputy Headteacher, </w:t>
      </w:r>
      <w:r w:rsidR="00725445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Katie Newton-</w:t>
      </w:r>
      <w:r w:rsidR="00142851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Educational Mental Health Practitioner</w:t>
      </w:r>
      <w:r w:rsidR="00134328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, Hannah</w:t>
      </w:r>
      <w:r w:rsidR="00D6564A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 Mitchell- </w:t>
      </w:r>
      <w:r w:rsidR="00D6564A" w:rsidRPr="00FB515D">
        <w:rPr>
          <w:rFonts w:ascii="Open Sans" w:eastAsia="Times New Roman" w:hAnsi="Open Sans" w:cs="Open Sans"/>
          <w:color w:val="000000"/>
          <w:sz w:val="22"/>
          <w:szCs w:val="22"/>
        </w:rPr>
        <w:t>Peer Support Worker, Mental Health Support Team</w:t>
      </w:r>
      <w:r w:rsidR="005F5557"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 xml:space="preserve"> and Miss Board-</w:t>
      </w:r>
      <w:r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Mental Health Lead. </w:t>
      </w:r>
    </w:p>
    <w:p w14:paraId="3209439F" w14:textId="77777777" w:rsidR="008A018D" w:rsidRPr="00040BBB" w:rsidRDefault="008A018D" w:rsidP="00E4792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212529"/>
          <w:kern w:val="0"/>
          <w14:ligatures w14:val="none"/>
        </w:rPr>
      </w:pPr>
      <w:r w:rsidRPr="00FB515D">
        <w:rPr>
          <w:rFonts w:ascii="Open Sans" w:eastAsia="Times New Roman" w:hAnsi="Open Sans" w:cs="Open Sans"/>
          <w:b/>
          <w:bCs/>
          <w:color w:val="212529"/>
          <w:kern w:val="0"/>
          <w:sz w:val="22"/>
          <w:szCs w:val="22"/>
          <w14:ligatures w14:val="none"/>
        </w:rPr>
        <w:t>Wider Strategies</w:t>
      </w:r>
      <w:r w:rsidRPr="00FB515D">
        <w:rPr>
          <w:rFonts w:ascii="Open Sans" w:eastAsia="Times New Roman" w:hAnsi="Open Sans" w:cs="Open Sans"/>
          <w:color w:val="212529"/>
          <w:kern w:val="0"/>
          <w:sz w:val="22"/>
          <w:szCs w:val="22"/>
          <w14:ligatures w14:val="none"/>
        </w:rPr>
        <w:t>– These strategies include guiding additional targeted support in school, referrals to other professionals and specialists, signposting to information and organisations that can provide parents and carers with guidance and support.</w:t>
      </w:r>
    </w:p>
    <w:p w14:paraId="128C8CE2" w14:textId="77777777" w:rsidR="008A018D" w:rsidRDefault="008A018D" w:rsidP="00E4792A">
      <w:pPr>
        <w:pStyle w:val="wp-block-paragraph"/>
        <w:rPr>
          <w:rStyle w:val="Strong"/>
          <w:rFonts w:ascii="Open Sans" w:hAnsi="Open Sans" w:cs="Open Sans"/>
          <w:color w:val="212529"/>
        </w:rPr>
      </w:pPr>
    </w:p>
    <w:p w14:paraId="4379CF94" w14:textId="0699A400" w:rsidR="008A018D" w:rsidRDefault="008A018D" w:rsidP="00E4792A">
      <w:pPr>
        <w:pStyle w:val="wp-block-paragraph"/>
        <w:rPr>
          <w:rStyle w:val="Strong"/>
          <w:rFonts w:ascii="Open Sans" w:hAnsi="Open Sans" w:cs="Open Sans"/>
          <w:color w:val="212529"/>
        </w:rPr>
      </w:pPr>
    </w:p>
    <w:p w14:paraId="0E20E609" w14:textId="0299F873" w:rsidR="008A018D" w:rsidRDefault="008A018D" w:rsidP="00E4792A">
      <w:pPr>
        <w:pStyle w:val="wp-block-paragraph"/>
        <w:rPr>
          <w:rFonts w:ascii="Open Sans" w:hAnsi="Open Sans" w:cs="Open Sans"/>
          <w:color w:val="212529"/>
        </w:rPr>
      </w:pPr>
    </w:p>
    <w:p w14:paraId="00A67D48" w14:textId="77777777" w:rsidR="008A018D" w:rsidRDefault="008A018D" w:rsidP="00E4792A">
      <w:pPr>
        <w:pStyle w:val="wp-block-paragraph"/>
        <w:rPr>
          <w:rFonts w:ascii="Open Sans" w:hAnsi="Open Sans" w:cs="Open Sans"/>
          <w:color w:val="212529"/>
        </w:rPr>
      </w:pPr>
    </w:p>
    <w:p w14:paraId="55A41F7D" w14:textId="77777777" w:rsidR="009B1276" w:rsidRPr="00155724" w:rsidRDefault="009B1276"/>
    <w:p w14:paraId="39EC6517" w14:textId="77777777" w:rsidR="00C37AAC" w:rsidRPr="00C37AAC" w:rsidRDefault="00C37AAC">
      <w:pPr>
        <w:rPr>
          <w:u w:val="single"/>
        </w:rPr>
      </w:pPr>
    </w:p>
    <w:sectPr w:rsidR="00C37AAC" w:rsidRPr="00C37AAC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A59CFD" w14:textId="77777777" w:rsidR="00875DA1" w:rsidRDefault="00875DA1" w:rsidP="00EC1649">
      <w:pPr>
        <w:spacing w:after="0" w:line="240" w:lineRule="auto"/>
      </w:pPr>
      <w:r>
        <w:separator/>
      </w:r>
    </w:p>
  </w:endnote>
  <w:endnote w:type="continuationSeparator" w:id="0">
    <w:p w14:paraId="5DE57440" w14:textId="77777777" w:rsidR="00875DA1" w:rsidRDefault="00875DA1" w:rsidP="00EC1649">
      <w:pPr>
        <w:spacing w:after="0" w:line="240" w:lineRule="auto"/>
      </w:pPr>
      <w:r>
        <w:continuationSeparator/>
      </w:r>
    </w:p>
  </w:endnote>
  <w:endnote w:type="continuationNotice" w:id="1">
    <w:p w14:paraId="73A99AF0" w14:textId="77777777" w:rsidR="00875DA1" w:rsidRDefault="00875DA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notTrueType/>
    <w:pitch w:val="variable"/>
    <w:sig w:usb0="20000287" w:usb1="00000003" w:usb2="0000000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B266C4" w14:textId="15C9FC97" w:rsidR="009956FA" w:rsidRDefault="009956FA" w:rsidP="009956FA">
    <w:pPr>
      <w:pStyle w:val="Footer"/>
      <w:jc w:val="center"/>
    </w:pPr>
    <w:r>
      <w:t xml:space="preserve">Faith, Kindness, Honesty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AB8CC9" w14:textId="77777777" w:rsidR="00875DA1" w:rsidRDefault="00875DA1" w:rsidP="00EC1649">
      <w:pPr>
        <w:spacing w:after="0" w:line="240" w:lineRule="auto"/>
      </w:pPr>
      <w:r>
        <w:separator/>
      </w:r>
    </w:p>
  </w:footnote>
  <w:footnote w:type="continuationSeparator" w:id="0">
    <w:p w14:paraId="2B6A194B" w14:textId="77777777" w:rsidR="00875DA1" w:rsidRDefault="00875DA1" w:rsidP="00EC1649">
      <w:pPr>
        <w:spacing w:after="0" w:line="240" w:lineRule="auto"/>
      </w:pPr>
      <w:r>
        <w:continuationSeparator/>
      </w:r>
    </w:p>
  </w:footnote>
  <w:footnote w:type="continuationNotice" w:id="1">
    <w:p w14:paraId="12F273BC" w14:textId="77777777" w:rsidR="00875DA1" w:rsidRDefault="00875DA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01B9D9" w14:textId="31BB51E7" w:rsidR="00EC1649" w:rsidRDefault="00EC1649" w:rsidP="00EC1649">
    <w:pPr>
      <w:pStyle w:val="Header"/>
      <w:jc w:val="center"/>
    </w:pPr>
    <w:r>
      <w:t xml:space="preserve">Be ambitious; Be curious; Be you.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4303B8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210333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1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AAC"/>
    <w:rsid w:val="0000037D"/>
    <w:rsid w:val="0002772E"/>
    <w:rsid w:val="000756F9"/>
    <w:rsid w:val="00134328"/>
    <w:rsid w:val="00142851"/>
    <w:rsid w:val="00155724"/>
    <w:rsid w:val="00191A55"/>
    <w:rsid w:val="001B692B"/>
    <w:rsid w:val="001E4DA4"/>
    <w:rsid w:val="00255C22"/>
    <w:rsid w:val="002C3253"/>
    <w:rsid w:val="002C38BD"/>
    <w:rsid w:val="002E557D"/>
    <w:rsid w:val="00315359"/>
    <w:rsid w:val="003743F0"/>
    <w:rsid w:val="00387734"/>
    <w:rsid w:val="003E0800"/>
    <w:rsid w:val="003F3CA6"/>
    <w:rsid w:val="003F4260"/>
    <w:rsid w:val="003F78F6"/>
    <w:rsid w:val="0041756B"/>
    <w:rsid w:val="00456940"/>
    <w:rsid w:val="004D1749"/>
    <w:rsid w:val="004D454A"/>
    <w:rsid w:val="005B775C"/>
    <w:rsid w:val="005F5557"/>
    <w:rsid w:val="006850DC"/>
    <w:rsid w:val="006B3B0A"/>
    <w:rsid w:val="006B6EDF"/>
    <w:rsid w:val="006C0F7A"/>
    <w:rsid w:val="00725445"/>
    <w:rsid w:val="007478ED"/>
    <w:rsid w:val="007B0ACF"/>
    <w:rsid w:val="007C2FFB"/>
    <w:rsid w:val="007E7EE8"/>
    <w:rsid w:val="008166E5"/>
    <w:rsid w:val="00822F52"/>
    <w:rsid w:val="00833D6B"/>
    <w:rsid w:val="00835722"/>
    <w:rsid w:val="00843E0E"/>
    <w:rsid w:val="00856124"/>
    <w:rsid w:val="0087425D"/>
    <w:rsid w:val="00875DA1"/>
    <w:rsid w:val="008A018D"/>
    <w:rsid w:val="008D703B"/>
    <w:rsid w:val="0090148A"/>
    <w:rsid w:val="00953CD8"/>
    <w:rsid w:val="009701A0"/>
    <w:rsid w:val="0097384B"/>
    <w:rsid w:val="00993F64"/>
    <w:rsid w:val="009956FA"/>
    <w:rsid w:val="009958C7"/>
    <w:rsid w:val="009B1276"/>
    <w:rsid w:val="009D0B27"/>
    <w:rsid w:val="009F6759"/>
    <w:rsid w:val="00A04801"/>
    <w:rsid w:val="00A06B57"/>
    <w:rsid w:val="00A267F5"/>
    <w:rsid w:val="00A36191"/>
    <w:rsid w:val="00B10642"/>
    <w:rsid w:val="00B26200"/>
    <w:rsid w:val="00BE14F7"/>
    <w:rsid w:val="00C14028"/>
    <w:rsid w:val="00C30761"/>
    <w:rsid w:val="00C35C34"/>
    <w:rsid w:val="00C37AAC"/>
    <w:rsid w:val="00C52F80"/>
    <w:rsid w:val="00D242B9"/>
    <w:rsid w:val="00D42A56"/>
    <w:rsid w:val="00D51085"/>
    <w:rsid w:val="00D6564A"/>
    <w:rsid w:val="00DF7BD9"/>
    <w:rsid w:val="00E43D7E"/>
    <w:rsid w:val="00E70E7A"/>
    <w:rsid w:val="00E71FEB"/>
    <w:rsid w:val="00EA03E3"/>
    <w:rsid w:val="00EC1649"/>
    <w:rsid w:val="00EE4C73"/>
    <w:rsid w:val="00F041A6"/>
    <w:rsid w:val="00F26822"/>
    <w:rsid w:val="00F27CF2"/>
    <w:rsid w:val="00F8642C"/>
    <w:rsid w:val="00FB3917"/>
    <w:rsid w:val="00FB515D"/>
    <w:rsid w:val="00FD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CFFF70"/>
  <w15:chartTrackingRefBased/>
  <w15:docId w15:val="{BFFAD16C-9C71-8F40-830D-A60489B32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37A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37A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37A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37A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37A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37A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37A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37A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37A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37A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37A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37A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37A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37A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37A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37A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37A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37A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37A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37A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37A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37A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37A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37A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37A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37A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37A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37A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37AAC"/>
    <w:rPr>
      <w:b/>
      <w:bCs/>
      <w:smallCaps/>
      <w:color w:val="0F4761" w:themeColor="accent1" w:themeShade="BF"/>
      <w:spacing w:val="5"/>
    </w:rPr>
  </w:style>
  <w:style w:type="paragraph" w:customStyle="1" w:styleId="wp-block-paragraph">
    <w:name w:val="wp-block-paragraph"/>
    <w:basedOn w:val="Normal"/>
    <w:rsid w:val="009B1276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9B127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EC16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1649"/>
  </w:style>
  <w:style w:type="paragraph" w:styleId="Footer">
    <w:name w:val="footer"/>
    <w:basedOn w:val="Normal"/>
    <w:link w:val="FooterChar"/>
    <w:uiPriority w:val="99"/>
    <w:unhideWhenUsed/>
    <w:rsid w:val="00EC164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16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5c965ea-8fa6-48cd-9712-a815dab1007f">
      <Terms xmlns="http://schemas.microsoft.com/office/infopath/2007/PartnerControls"/>
    </lcf76f155ced4ddcb4097134ff3c332f>
    <TaxCatchAll xmlns="39c83da4-774f-4070-b49b-e9fecad9541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04E07B322A94CA09CA6B8B9512967" ma:contentTypeVersion="15" ma:contentTypeDescription="Create a new document." ma:contentTypeScope="" ma:versionID="4c052cf41f7babc2d9e3a987a92cf770">
  <xsd:schema xmlns:xsd="http://www.w3.org/2001/XMLSchema" xmlns:xs="http://www.w3.org/2001/XMLSchema" xmlns:p="http://schemas.microsoft.com/office/2006/metadata/properties" xmlns:ns2="65c965ea-8fa6-48cd-9712-a815dab1007f" xmlns:ns3="39c83da4-774f-4070-b49b-e9fecad95417" targetNamespace="http://schemas.microsoft.com/office/2006/metadata/properties" ma:root="true" ma:fieldsID="24fe557dc7f6ddeb2e26840d94ffcb9e" ns2:_="" ns3:_="">
    <xsd:import namespace="65c965ea-8fa6-48cd-9712-a815dab1007f"/>
    <xsd:import namespace="39c83da4-774f-4070-b49b-e9fecad954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c965ea-8fa6-48cd-9712-a815dab100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f00f207-be6b-470e-b693-e09bcb7723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c83da4-774f-4070-b49b-e9fecad9541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ccce30d6-38d6-4278-91a3-90889ba60a3a}" ma:internalName="TaxCatchAll" ma:showField="CatchAllData" ma:web="39c83da4-774f-4070-b49b-e9fecad954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A8F5AEF-0A08-48E1-81F1-E2B85FE68F4F}">
  <ds:schemaRefs>
    <ds:schemaRef ds:uri="http://schemas.microsoft.com/office/2006/metadata/properties"/>
    <ds:schemaRef ds:uri="http://www.w3.org/2000/xmlns/"/>
    <ds:schemaRef ds:uri="65c965ea-8fa6-48cd-9712-a815dab1007f"/>
    <ds:schemaRef ds:uri="http://schemas.microsoft.com/office/infopath/2007/PartnerControls"/>
    <ds:schemaRef ds:uri="39c83da4-774f-4070-b49b-e9fecad95417"/>
    <ds:schemaRef ds:uri="http://www.w3.org/2001/XMLSchema-instance"/>
  </ds:schemaRefs>
</ds:datastoreItem>
</file>

<file path=customXml/itemProps2.xml><?xml version="1.0" encoding="utf-8"?>
<ds:datastoreItem xmlns:ds="http://schemas.openxmlformats.org/officeDocument/2006/customXml" ds:itemID="{84F3B819-0237-4A60-A2EE-E0C84992D3DB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65c965ea-8fa6-48cd-9712-a815dab1007f"/>
    <ds:schemaRef ds:uri="39c83da4-774f-4070-b49b-e9fecad95417"/>
  </ds:schemaRefs>
</ds:datastoreItem>
</file>

<file path=customXml/itemProps3.xml><?xml version="1.0" encoding="utf-8"?>
<ds:datastoreItem xmlns:ds="http://schemas.openxmlformats.org/officeDocument/2006/customXml" ds:itemID="{51FF1739-E50D-4EEC-B723-86E25F40354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264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H.Board</dc:creator>
  <cp:keywords/>
  <dc:description/>
  <cp:lastModifiedBy>Andy Jones STC</cp:lastModifiedBy>
  <cp:revision>50</cp:revision>
  <dcterms:created xsi:type="dcterms:W3CDTF">2024-12-12T10:54:00Z</dcterms:created>
  <dcterms:modified xsi:type="dcterms:W3CDTF">2025-02-13T12:01:00Z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0x010100A3704E07B322A94CA09CA6B8B9512967</vt:lpwstr>
  </property>
  <property fmtid="{D5CDD505-2E9C-101B-9397-08002B2CF9AE}" pid="3" name="MediaServiceImageTags">
    <vt:lpwstr/>
  </property>
</Properties>
</file>